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6C" w:rsidRPr="009F4965" w:rsidRDefault="009F4965" w:rsidP="009F4965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1B0E6A"/>
          <w:sz w:val="24"/>
          <w:szCs w:val="24"/>
        </w:rPr>
      </w:pPr>
      <w:r w:rsidRPr="009F4965">
        <w:rPr>
          <w:rFonts w:ascii="Arial" w:eastAsia="Times New Roman" w:hAnsi="Arial" w:cs="Arial"/>
          <w:b/>
          <w:bCs/>
          <w:caps/>
          <w:color w:val="1B0E6A"/>
          <w:sz w:val="24"/>
          <w:szCs w:val="24"/>
        </w:rPr>
        <w:t xml:space="preserve">SEPTEMBER 12/13 2017 ICPAN Board Meeting </w:t>
      </w:r>
      <w:r w:rsidR="00DD0B6C">
        <w:rPr>
          <w:rFonts w:ascii="Arial" w:eastAsia="Times New Roman" w:hAnsi="Arial" w:cs="Arial"/>
          <w:b/>
          <w:bCs/>
          <w:caps/>
          <w:color w:val="1B0E6A"/>
          <w:sz w:val="24"/>
          <w:szCs w:val="24"/>
        </w:rPr>
        <w:t>NO</w:t>
      </w:r>
      <w:r w:rsidRPr="009F4965">
        <w:rPr>
          <w:rFonts w:ascii="Arial" w:eastAsia="Times New Roman" w:hAnsi="Arial" w:cs="Arial"/>
          <w:b/>
          <w:bCs/>
          <w:caps/>
          <w:color w:val="1B0E6A"/>
          <w:sz w:val="24"/>
          <w:szCs w:val="24"/>
        </w:rPr>
        <w:t>tes</w:t>
      </w:r>
    </w:p>
    <w:p w:rsidR="009F4965" w:rsidRDefault="009F4965" w:rsidP="009F4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4B4B"/>
          <w:sz w:val="27"/>
          <w:szCs w:val="27"/>
          <w:u w:val="single"/>
        </w:rPr>
      </w:pPr>
    </w:p>
    <w:p w:rsidR="009F4965" w:rsidRPr="00270728" w:rsidRDefault="009F4965" w:rsidP="009F4965">
      <w:pPr>
        <w:spacing w:after="0" w:line="240" w:lineRule="auto"/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 xml:space="preserve">Attendance: 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Joni</w:t>
      </w:r>
      <w:r w:rsidR="00DD0B6C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Brady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, Sue</w:t>
      </w:r>
      <w:r w:rsidR="00DD0B6C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Fossum,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Meg</w:t>
      </w:r>
      <w:r w:rsidR="00DD0B6C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Bumpstead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, Ann</w:t>
      </w:r>
      <w:r w:rsidR="00DD0B6C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Hogan</w:t>
      </w:r>
    </w:p>
    <w:p w:rsidR="009F4965" w:rsidRPr="00270728" w:rsidRDefault="009F4965" w:rsidP="009F49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</w:pPr>
      <w:bookmarkStart w:id="0" w:name="_GoBack"/>
      <w:bookmarkEnd w:id="0"/>
    </w:p>
    <w:p w:rsidR="00DD0B6C" w:rsidRPr="00270728" w:rsidRDefault="009F4965" w:rsidP="009F4965">
      <w:pPr>
        <w:spacing w:after="0" w:line="240" w:lineRule="auto"/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 xml:space="preserve">Regrets: 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Pat Smedley, Laura Van Loon</w:t>
      </w:r>
      <w:r w:rsidR="00EB5E15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, Fiona Newman</w:t>
      </w:r>
      <w:r w:rsidR="00DE2068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, Angie Winter</w:t>
      </w:r>
    </w:p>
    <w:p w:rsidR="00DD0B6C" w:rsidRPr="00270728" w:rsidRDefault="00DD0B6C" w:rsidP="009F4965">
      <w:pPr>
        <w:spacing w:after="0" w:line="240" w:lineRule="auto"/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</w:pPr>
    </w:p>
    <w:p w:rsidR="009F4965" w:rsidRPr="00AA2F10" w:rsidRDefault="00DD0B6C" w:rsidP="009F4965">
      <w:pPr>
        <w:spacing w:after="0" w:line="240" w:lineRule="auto"/>
        <w:rPr>
          <w:rFonts w:ascii="Times New Roman" w:eastAsia="Times New Roman" w:hAnsi="Times New Roman" w:cs="Times New Roman"/>
          <w:bCs/>
          <w:color w:val="4B4B4B"/>
          <w:sz w:val="27"/>
          <w:szCs w:val="27"/>
        </w:rPr>
      </w:pP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Chair unable to declare a quorum</w:t>
      </w:r>
      <w:r w:rsidR="008D6239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: r</w:t>
      </w:r>
      <w:r w:rsidR="000E2713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eported on a request from the Secretary received several days ago to take a </w:t>
      </w:r>
      <w:r w:rsidR="00946B6A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personal </w:t>
      </w:r>
      <w:r w:rsidR="000E2713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leave of absence from ICPAN participation until further notice. A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ll agreed to proceed with </w:t>
      </w:r>
      <w:r w:rsidR="00946B6A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today’s </w:t>
      </w:r>
      <w:r w:rsidR="000E2713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meeting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to report off </w:t>
      </w:r>
      <w:r w:rsidR="00802D62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on activities/action items from August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for information purposes </w:t>
      </w:r>
      <w:r w:rsidR="00802D62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and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to review next steps leading up t</w:t>
      </w:r>
      <w:r w:rsidR="00802D62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o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 xml:space="preserve"> 2017 Conference</w:t>
      </w:r>
      <w:r w:rsidR="00802D62"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/</w:t>
      </w:r>
      <w:r w:rsidRPr="00270728">
        <w:rPr>
          <w:rFonts w:ascii="Times New Roman" w:eastAsia="Times New Roman" w:hAnsi="Times New Roman" w:cs="Times New Roman"/>
          <w:bCs/>
          <w:color w:val="4B4B4B"/>
          <w:sz w:val="24"/>
          <w:szCs w:val="24"/>
        </w:rPr>
        <w:t>Biennial General Meeting (BGM).</w:t>
      </w:r>
      <w:r w:rsidR="009F4965" w:rsidRPr="009F4965">
        <w:rPr>
          <w:rFonts w:ascii="Times New Roman" w:eastAsia="Times New Roman" w:hAnsi="Times New Roman" w:cs="Times New Roman"/>
          <w:color w:val="4B4B4B"/>
          <w:sz w:val="24"/>
          <w:szCs w:val="24"/>
        </w:rPr>
        <w:br/>
      </w:r>
    </w:p>
    <w:p w:rsidR="009F4965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Approve July</w:t>
      </w:r>
      <w:r w:rsidR="00AA2F10"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,</w:t>
      </w: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August </w:t>
      </w:r>
      <w:r w:rsidR="00AA2F10"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2017 </w:t>
      </w: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minutes </w:t>
      </w:r>
    </w:p>
    <w:p w:rsidR="00C34F25" w:rsidRPr="00270728" w:rsidRDefault="00C34F25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Minutes posted</w:t>
      </w:r>
      <w:r w:rsidR="003162C6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on secure meeting webpage, 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distributed by email in advance of the meeting for review, commentary.</w:t>
      </w:r>
      <w:r w:rsidR="003162C6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No changes suggested from group. Unable to vote today due to absences.</w:t>
      </w:r>
      <w:r w:rsidR="00AA2F10"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 </w:t>
      </w:r>
      <w:r w:rsidR="00AA2F10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Deferred to October meeting.</w:t>
      </w:r>
    </w:p>
    <w:p w:rsidR="00270728" w:rsidRDefault="00270728" w:rsidP="00270728">
      <w:pPr>
        <w:spacing w:after="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9F4965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Financials </w:t>
      </w:r>
    </w:p>
    <w:p w:rsidR="00B13839" w:rsidRDefault="00912424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Treasurer reported no unplanned expenditures encountered, balance stable. Will have an influx of funds with membership renewals during coming weeks. </w:t>
      </w:r>
    </w:p>
    <w:p w:rsidR="00B13839" w:rsidRDefault="00B13839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FE2053" w:rsidRDefault="00912424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Group discussed purchase of (9) 3’x 5’ member country flags for 2017 Conference Opening Ceremony procession at cost of </w:t>
      </w:r>
      <w:r w:rsidR="00B13839">
        <w:rPr>
          <w:rFonts w:ascii="Times New Roman" w:eastAsia="Times New Roman" w:hAnsi="Times New Roman" w:cs="Times New Roman"/>
          <w:color w:val="4B4B4B"/>
          <w:sz w:val="24"/>
          <w:szCs w:val="24"/>
        </w:rPr>
        <w:t>$58.35 US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(already h</w:t>
      </w:r>
      <w:r w:rsidR="006639B4">
        <w:rPr>
          <w:rFonts w:ascii="Times New Roman" w:eastAsia="Times New Roman" w:hAnsi="Times New Roman" w:cs="Times New Roman"/>
          <w:color w:val="4B4B4B"/>
          <w:sz w:val="24"/>
          <w:szCs w:val="24"/>
        </w:rPr>
        <w:t>ave ICPAN, AU, US flag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>s</w:t>
      </w:r>
      <w:r w:rsidR="006639B4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in possession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>)</w:t>
      </w:r>
      <w:r w:rsidR="006639B4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. 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>Flags</w:t>
      </w:r>
      <w:r w:rsidR="006639B4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can be repurposed for use at future conferences.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PCO inquiring on availability/cost of flag</w:t>
      </w:r>
      <w:r w:rsidR="00B13839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holders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for placement on stage throughout conference days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. </w:t>
      </w:r>
      <w:r w:rsidR="00B13839">
        <w:rPr>
          <w:rFonts w:ascii="Times New Roman" w:eastAsia="Times New Roman" w:hAnsi="Times New Roman" w:cs="Times New Roman"/>
          <w:color w:val="4B4B4B"/>
          <w:sz w:val="24"/>
          <w:szCs w:val="24"/>
        </w:rPr>
        <w:t>Group agreed to purchase mini flags to be given to delegates at time of registration as was done in C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>anada</w:t>
      </w:r>
      <w:r w:rsidR="00B13839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2011 and I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>reland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="00B13839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2015, Cost for </w:t>
      </w:r>
      <w:r w:rsidR="00F40293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400 delegates </w:t>
      </w:r>
      <w:r w:rsidR="00B13839">
        <w:rPr>
          <w:rFonts w:ascii="Times New Roman" w:eastAsia="Times New Roman" w:hAnsi="Times New Roman" w:cs="Times New Roman"/>
          <w:color w:val="4B4B4B"/>
          <w:sz w:val="24"/>
          <w:szCs w:val="24"/>
        </w:rPr>
        <w:t>estimated at $300-400 US</w:t>
      </w:r>
      <w:r w:rsidR="00F40293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. </w:t>
      </w:r>
      <w:r w:rsidR="001D4CA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Sue shared a link to a vendor by email. </w:t>
      </w:r>
      <w:r w:rsidR="00F40293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All agreed that flag expense adds to ICPAN conference marketing/social media photo posts, and international delegate pride/networking connections. </w:t>
      </w:r>
      <w:r w:rsidR="00D8185F">
        <w:rPr>
          <w:rFonts w:ascii="Times New Roman" w:eastAsia="Times New Roman" w:hAnsi="Times New Roman" w:cs="Times New Roman"/>
          <w:color w:val="4B4B4B"/>
          <w:sz w:val="24"/>
          <w:szCs w:val="24"/>
        </w:rPr>
        <w:t>Identified need to establish a policy on discretional board spending to guide future actions.</w:t>
      </w:r>
    </w:p>
    <w:p w:rsidR="005103AC" w:rsidRDefault="005103AC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40293" w:rsidRPr="00F40293" w:rsidRDefault="00F40293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02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ACTION: </w:t>
      </w:r>
    </w:p>
    <w:p w:rsidR="00F40293" w:rsidRDefault="00F40293" w:rsidP="002707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Share information from 2013 flag purchase</w:t>
      </w:r>
      <w:r w:rsidRPr="00F40293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(</w:t>
      </w:r>
      <w:r w:rsidRPr="00625193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). </w:t>
      </w:r>
    </w:p>
    <w:p w:rsidR="00F40293" w:rsidRDefault="00F40293" w:rsidP="0027072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Follow up with PCO at September meeting re: flagpoles; research/purchase mini flags at lowest possible cost (</w:t>
      </w:r>
      <w:r w:rsidRPr="00625193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Joni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). </w:t>
      </w:r>
    </w:p>
    <w:p w:rsidR="009F4965" w:rsidRPr="009F4965" w:rsidRDefault="009F4965" w:rsidP="00270728">
      <w:pPr>
        <w:spacing w:after="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9F4965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Conference Chair job description </w:t>
      </w:r>
    </w:p>
    <w:p w:rsidR="009F4965" w:rsidRDefault="004429A8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Draft provided by Secretary, posted on secure meeting page in advance of today’s meeting </w:t>
      </w:r>
      <w:r w:rsidR="00F40293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Defer </w:t>
      </w:r>
      <w:r w:rsidR="00F40293" w:rsidRPr="007532E1">
        <w:rPr>
          <w:rFonts w:ascii="Times New Roman" w:eastAsia="Times New Roman" w:hAnsi="Times New Roman" w:cs="Times New Roman"/>
          <w:color w:val="4B4B4B"/>
          <w:sz w:val="24"/>
          <w:szCs w:val="24"/>
        </w:rPr>
        <w:t>vote</w:t>
      </w:r>
      <w:r w:rsidR="00F40293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to September meeting.</w:t>
      </w:r>
    </w:p>
    <w:p w:rsidR="005103AC" w:rsidRDefault="005103AC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0728" w:rsidRDefault="00F40293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F402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R</w:t>
      </w:r>
      <w:r w:rsidRPr="007532E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eview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draft posted on secure </w:t>
      </w:r>
      <w:r w:rsidR="004429A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meeting page; share feedback with group (</w:t>
      </w:r>
      <w:r w:rsidRPr="00625193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).</w:t>
      </w:r>
      <w:r w:rsidR="009F4965" w:rsidRPr="009F4965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br/>
      </w:r>
    </w:p>
    <w:p w:rsidR="00270728" w:rsidRDefault="00270728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270728" w:rsidRPr="009F4965" w:rsidRDefault="00270728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9F4965" w:rsidRPr="00270728" w:rsidRDefault="009F4965" w:rsidP="004B207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C90D7E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lastRenderedPageBreak/>
        <w:t>Members</w:t>
      </w: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hip Renewal notification process update </w:t>
      </w: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br/>
      </w:r>
      <w:r w:rsidR="0070123C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Membership Secretary reports f</w:t>
      </w:r>
      <w:r w:rsidR="00862979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irst affiliate m</w:t>
      </w:r>
      <w:r w:rsidR="002D55D7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ember has joined from Tanzania. </w:t>
      </w:r>
      <w:r w:rsidR="0070123C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Online </w:t>
      </w:r>
      <w:r w:rsidR="006639B4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a</w:t>
      </w:r>
      <w:r w:rsidR="0070123C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ffiliate member web application worked well. </w:t>
      </w:r>
      <w:r w:rsidR="00DA358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Need to</w:t>
      </w:r>
      <w:r w:rsidR="0070123C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verify payment into PayPal account. </w:t>
      </w:r>
      <w:r w:rsidR="00DA358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Renewal </w:t>
      </w:r>
      <w:r w:rsidR="00946B6A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deadline </w:t>
      </w:r>
      <w:r w:rsidR="006639B4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previously </w:t>
      </w:r>
      <w:r w:rsidR="000E271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slated </w:t>
      </w:r>
      <w:r w:rsidR="00DA358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for </w:t>
      </w:r>
      <w:r w:rsidR="000E271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1 October</w:t>
      </w:r>
      <w:r w:rsidR="006639B4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  <w:r w:rsidR="000E6857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="00DA358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Letter content to be drafted/sent as soon as possible.</w:t>
      </w:r>
      <w:r w:rsidR="006639B4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Request made for assistance on letter content.</w:t>
      </w:r>
    </w:p>
    <w:p w:rsidR="005103AC" w:rsidRDefault="005103AC" w:rsidP="002707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2713" w:rsidRPr="00270728" w:rsidRDefault="0070123C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ACTION: </w:t>
      </w:r>
    </w:p>
    <w:p w:rsidR="000E2713" w:rsidRPr="000E2713" w:rsidRDefault="000E2713" w:rsidP="002707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Treasurer to verify Tanzania affiliate member payment into PayPal account (</w:t>
      </w:r>
      <w:r w:rsidRPr="00625193">
        <w:rPr>
          <w:rFonts w:ascii="Times New Roman" w:eastAsia="Times New Roman" w:hAnsi="Times New Roman" w:cs="Times New Roman"/>
          <w:b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).</w:t>
      </w:r>
    </w:p>
    <w:p w:rsidR="000E2713" w:rsidRPr="00A70C70" w:rsidRDefault="0070123C" w:rsidP="002707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713">
        <w:rPr>
          <w:rFonts w:ascii="Times New Roman" w:eastAsia="Times New Roman" w:hAnsi="Times New Roman" w:cs="Times New Roman"/>
          <w:sz w:val="24"/>
          <w:szCs w:val="24"/>
        </w:rPr>
        <w:t xml:space="preserve">Collaborate to draft renewal letter </w:t>
      </w:r>
      <w:r w:rsidR="000E6857">
        <w:rPr>
          <w:rFonts w:ascii="Times New Roman" w:eastAsia="Times New Roman" w:hAnsi="Times New Roman" w:cs="Times New Roman"/>
          <w:sz w:val="24"/>
          <w:szCs w:val="24"/>
        </w:rPr>
        <w:t xml:space="preserve">and send to member countries </w:t>
      </w:r>
      <w:r w:rsidRPr="000E27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25193">
        <w:rPr>
          <w:rFonts w:ascii="Times New Roman" w:eastAsia="Times New Roman" w:hAnsi="Times New Roman" w:cs="Times New Roman"/>
          <w:b/>
          <w:sz w:val="24"/>
          <w:szCs w:val="24"/>
        </w:rPr>
        <w:t>Ann. Joni</w:t>
      </w:r>
      <w:r w:rsidRPr="000E271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2713" w:rsidRDefault="000E2713" w:rsidP="00270728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E22D2A" w:rsidRPr="000E2713" w:rsidRDefault="00E22D2A" w:rsidP="00270728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9F4965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2017 Conference update (Joni)</w:t>
      </w:r>
    </w:p>
    <w:p w:rsidR="00625193" w:rsidRPr="00270728" w:rsidRDefault="0070123C" w:rsidP="00270728">
      <w:pPr>
        <w:pStyle w:val="ListParagraph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L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ist of</w:t>
      </w:r>
      <w:r w:rsidR="006639B4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="0062519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&gt;350 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registered delegates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posted on 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secure meeting webpage</w:t>
      </w:r>
      <w:r w:rsidR="0062519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with note</w:t>
      </w:r>
      <w:r w:rsidR="006639B4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s</w:t>
      </w:r>
      <w:r w:rsidR="0062519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from last PCO meeting. </w:t>
      </w:r>
      <w:r w:rsidR="006639B4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Another preconference programme offering added to schedule. Exhibition participation growing, nearing budget target. Programme updated and posted on conference website. Planning is on schedule. 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WFSA</w:t>
      </w:r>
      <w:r w:rsidR="00CA423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="008A3F6D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&amp; Lifebox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will be 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represented. IFNA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="008A3F6D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President </w:t>
      </w:r>
      <w:r w:rsidR="00CA423B" w:rsidRPr="00270728">
        <w:rPr>
          <w:rFonts w:ascii="Times New Roman" w:eastAsia="Times New Roman" w:hAnsi="Times New Roman" w:cs="Times New Roman"/>
          <w:sz w:val="24"/>
          <w:szCs w:val="24"/>
        </w:rPr>
        <w:t>Jackie Rowles cannot attend</w:t>
      </w:r>
      <w:r w:rsidR="006639B4" w:rsidRPr="00270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A423B" w:rsidRPr="00270728">
        <w:rPr>
          <w:rFonts w:ascii="Times New Roman" w:eastAsia="Times New Roman" w:hAnsi="Times New Roman" w:cs="Times New Roman"/>
          <w:sz w:val="24"/>
          <w:szCs w:val="24"/>
        </w:rPr>
        <w:t>schedul</w:t>
      </w:r>
      <w:r w:rsidRPr="00270728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423B" w:rsidRPr="00270728">
        <w:rPr>
          <w:rFonts w:ascii="Times New Roman" w:eastAsia="Times New Roman" w:hAnsi="Times New Roman" w:cs="Times New Roman"/>
          <w:sz w:val="24"/>
          <w:szCs w:val="24"/>
        </w:rPr>
        <w:t xml:space="preserve"> conflict</w:t>
      </w:r>
      <w:r w:rsidR="006639B4" w:rsidRPr="00270728">
        <w:rPr>
          <w:rFonts w:ascii="Times New Roman" w:eastAsia="Times New Roman" w:hAnsi="Times New Roman" w:cs="Times New Roman"/>
          <w:sz w:val="24"/>
          <w:szCs w:val="24"/>
        </w:rPr>
        <w:t>);</w:t>
      </w:r>
      <w:r w:rsidR="00CA423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  <w:r w:rsidR="00CA423B" w:rsidRPr="00270728">
        <w:rPr>
          <w:rFonts w:ascii="Times New Roman" w:eastAsia="Times New Roman" w:hAnsi="Times New Roman" w:cs="Times New Roman"/>
          <w:sz w:val="24"/>
          <w:szCs w:val="24"/>
        </w:rPr>
        <w:t>Vera Meussen from Australia will represent IFNA</w:t>
      </w:r>
      <w:r w:rsidR="006639B4" w:rsidRPr="00270728">
        <w:rPr>
          <w:rFonts w:ascii="Times New Roman" w:eastAsia="Times New Roman" w:hAnsi="Times New Roman" w:cs="Times New Roman"/>
          <w:sz w:val="24"/>
          <w:szCs w:val="24"/>
        </w:rPr>
        <w:t xml:space="preserve"> – also </w:t>
      </w:r>
      <w:r w:rsidR="008A3F6D" w:rsidRPr="00270728">
        <w:rPr>
          <w:rFonts w:ascii="Times New Roman" w:eastAsia="Times New Roman" w:hAnsi="Times New Roman" w:cs="Times New Roman"/>
          <w:sz w:val="24"/>
          <w:szCs w:val="24"/>
        </w:rPr>
        <w:t>member of ACPAN Board</w:t>
      </w:r>
      <w:r w:rsidR="006639B4" w:rsidRPr="002707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Finland 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will not have a GAC 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rep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in Sydney, no registered delegates to date.</w:t>
      </w:r>
      <w:r w:rsidR="0062519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</w:t>
      </w:r>
    </w:p>
    <w:p w:rsidR="009F4965" w:rsidRDefault="0070123C" w:rsidP="00270728">
      <w:pPr>
        <w:pStyle w:val="ListParagraph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ACTION: </w:t>
      </w:r>
      <w:r w:rsidRPr="00270728">
        <w:rPr>
          <w:rFonts w:ascii="Times New Roman" w:eastAsia="Times New Roman" w:hAnsi="Times New Roman" w:cs="Times New Roman"/>
          <w:sz w:val="24"/>
          <w:szCs w:val="24"/>
        </w:rPr>
        <w:t>Invite</w:t>
      </w:r>
      <w:r w:rsidR="008A3F6D" w:rsidRPr="00270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F6D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IFNA rep to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carry flag</w:t>
      </w:r>
      <w:r w:rsidR="008A3F6D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on behalf of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Marja</w:t>
      </w:r>
      <w:r w:rsidR="008A3F6D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-</w:t>
      </w:r>
      <w:r w:rsidR="0039666B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Lisa</w:t>
      </w:r>
      <w:r w:rsidR="008A3F6D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who will be attending IFNA Board meeting during AU conference week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(</w:t>
      </w: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Joni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).</w:t>
      </w:r>
    </w:p>
    <w:p w:rsidR="00270728" w:rsidRDefault="00270728" w:rsidP="00270728">
      <w:pPr>
        <w:pStyle w:val="ListParagraph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E22D2A" w:rsidRPr="00270728" w:rsidRDefault="00E22D2A" w:rsidP="00270728">
      <w:pPr>
        <w:pStyle w:val="ListParagraph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70123C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Election update </w:t>
      </w:r>
    </w:p>
    <w:p w:rsidR="0070123C" w:rsidRPr="00270728" w:rsidRDefault="0070123C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President reported invitation sent to eligible GAC and Board members soliciting board candidacy. </w:t>
      </w:r>
      <w:r w:rsidR="0062519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S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ome interest </w:t>
      </w:r>
      <w:r w:rsidR="00625193"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reported,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will continue to build candidate slate with focus on succession planning. </w:t>
      </w:r>
    </w:p>
    <w:p w:rsidR="005103AC" w:rsidRDefault="005103AC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E08D4" w:rsidRDefault="0070123C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02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ACTION: </w:t>
      </w:r>
    </w:p>
    <w:p w:rsidR="009F4965" w:rsidRDefault="0070123C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70123C">
        <w:rPr>
          <w:rFonts w:ascii="Times New Roman" w:eastAsia="Times New Roman" w:hAnsi="Times New Roman" w:cs="Times New Roman"/>
          <w:sz w:val="24"/>
          <w:szCs w:val="24"/>
        </w:rPr>
        <w:t>Continue to build candidate slate</w:t>
      </w:r>
      <w:r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 xml:space="preserve">, </w:t>
      </w:r>
      <w:r w:rsidRPr="0070123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report results at next meeting </w:t>
      </w:r>
      <w:r w:rsidR="009F4965" w:rsidRPr="0070123C">
        <w:rPr>
          <w:rFonts w:ascii="Times New Roman" w:eastAsia="Times New Roman" w:hAnsi="Times New Roman" w:cs="Times New Roman"/>
          <w:color w:val="4B4B4B"/>
          <w:sz w:val="24"/>
          <w:szCs w:val="24"/>
        </w:rPr>
        <w:t>(</w:t>
      </w:r>
      <w:r w:rsidR="009F4965" w:rsidRPr="00625193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Sue</w:t>
      </w:r>
      <w:r w:rsidR="009F4965" w:rsidRPr="0070123C">
        <w:rPr>
          <w:rFonts w:ascii="Times New Roman" w:eastAsia="Times New Roman" w:hAnsi="Times New Roman" w:cs="Times New Roman"/>
          <w:color w:val="4B4B4B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270728" w:rsidRPr="00270728" w:rsidRDefault="00625193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 secure survey ballot once slate developed (</w:t>
      </w:r>
      <w:r w:rsidRPr="00625193">
        <w:rPr>
          <w:rFonts w:ascii="Times New Roman" w:eastAsia="Times New Roman" w:hAnsi="Times New Roman" w:cs="Times New Roman"/>
          <w:b/>
          <w:sz w:val="24"/>
          <w:szCs w:val="24"/>
        </w:rPr>
        <w:t>Joni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0728" w:rsidRDefault="00270728" w:rsidP="00270728">
      <w:pPr>
        <w:spacing w:after="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E22D2A" w:rsidRDefault="00E22D2A" w:rsidP="00270728">
      <w:pPr>
        <w:spacing w:after="0" w:line="240" w:lineRule="auto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8975D4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BGM planning </w:t>
      </w:r>
    </w:p>
    <w:p w:rsidR="005103AC" w:rsidRDefault="00F245E1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2017 meeting r</w:t>
      </w:r>
      <w:r w:rsidRPr="00F245E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eport to be modeled from inaugural BGM format. Goal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to complete</w:t>
      </w:r>
      <w:r w:rsidRPr="00F245E1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final draft slides by mid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-</w:t>
      </w:r>
      <w:r w:rsidRPr="00F245E1">
        <w:rPr>
          <w:rFonts w:ascii="Times New Roman" w:eastAsia="Times New Roman" w:hAnsi="Times New Roman" w:cs="Times New Roman"/>
          <w:color w:val="4B4B4B"/>
          <w:sz w:val="24"/>
          <w:szCs w:val="24"/>
        </w:rPr>
        <w:t>October.</w:t>
      </w:r>
      <w:r w:rsidR="009F4965" w:rsidRPr="00625193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br/>
      </w:r>
    </w:p>
    <w:p w:rsidR="00107E89" w:rsidRPr="00107E89" w:rsidRDefault="00107E89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02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 w:rsidR="008975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</w:t>
      </w:r>
      <w:r w:rsidRPr="00107E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TION: </w:t>
      </w:r>
    </w:p>
    <w:p w:rsidR="00CD171A" w:rsidRPr="00270728" w:rsidRDefault="00CD171A" w:rsidP="002707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sz w:val="24"/>
          <w:szCs w:val="24"/>
        </w:rPr>
        <w:t xml:space="preserve">Post draft BGM slide template on secure Board login page after compilation 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(</w:t>
      </w: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Joni</w:t>
      </w:r>
      <w:r w:rsidRPr="00270728">
        <w:rPr>
          <w:rFonts w:ascii="Times New Roman" w:eastAsia="Times New Roman" w:hAnsi="Times New Roman" w:cs="Times New Roman"/>
          <w:color w:val="4B4B4B"/>
          <w:sz w:val="24"/>
          <w:szCs w:val="24"/>
        </w:rPr>
        <w:t>).</w:t>
      </w:r>
    </w:p>
    <w:p w:rsidR="00F245E1" w:rsidRPr="00F245E1" w:rsidRDefault="00DE4AC4" w:rsidP="002707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F245E1">
        <w:rPr>
          <w:rFonts w:ascii="Times New Roman" w:eastAsia="Times New Roman" w:hAnsi="Times New Roman" w:cs="Times New Roman"/>
          <w:sz w:val="24"/>
          <w:szCs w:val="24"/>
        </w:rPr>
        <w:t xml:space="preserve"> board members slides needed for BGM report development </w:t>
      </w:r>
      <w:r w:rsidR="00F245E1" w:rsidRPr="0070123C">
        <w:rPr>
          <w:rFonts w:ascii="Times New Roman" w:eastAsia="Times New Roman" w:hAnsi="Times New Roman" w:cs="Times New Roman"/>
          <w:color w:val="4B4B4B"/>
          <w:sz w:val="24"/>
          <w:szCs w:val="24"/>
        </w:rPr>
        <w:t>(</w:t>
      </w:r>
      <w:r w:rsidR="00F245E1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Joni</w:t>
      </w:r>
      <w:r w:rsidR="00F245E1" w:rsidRPr="0070123C">
        <w:rPr>
          <w:rFonts w:ascii="Times New Roman" w:eastAsia="Times New Roman" w:hAnsi="Times New Roman" w:cs="Times New Roman"/>
          <w:color w:val="4B4B4B"/>
          <w:sz w:val="24"/>
          <w:szCs w:val="24"/>
        </w:rPr>
        <w:t>)</w:t>
      </w:r>
      <w:r w:rsidR="00F245E1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  <w:r w:rsidR="00F24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5E1" w:rsidRDefault="00F245E1" w:rsidP="0027072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board position BGM report slides, send to Chair </w:t>
      </w:r>
      <w:r w:rsidRPr="00CD171A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</w:t>
      </w:r>
      <w:r w:rsidR="00CD17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D171A">
        <w:rPr>
          <w:rFonts w:ascii="Times New Roman" w:eastAsia="Times New Roman" w:hAnsi="Times New Roman" w:cs="Times New Roman"/>
          <w:b/>
          <w:sz w:val="24"/>
          <w:szCs w:val="24"/>
        </w:rPr>
        <w:t>5 OCTOBER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4965" w:rsidRDefault="009F4965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E22D2A" w:rsidRDefault="00E22D2A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E22D2A" w:rsidRPr="009F4965" w:rsidRDefault="00E22D2A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9F4965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lastRenderedPageBreak/>
        <w:t>2019 bids</w:t>
      </w:r>
    </w:p>
    <w:p w:rsidR="00DE4AC4" w:rsidRPr="003F63FC" w:rsidRDefault="003F63FC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>All b</w:t>
      </w:r>
      <w:r w:rsidR="00A24F26"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id </w:t>
      </w:r>
      <w:r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proposal </w:t>
      </w:r>
      <w:r w:rsidR="00A24F26"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documents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(Spain, Portugal, Mexico/Cancun) and rating tool </w:t>
      </w:r>
      <w:r w:rsidR="00A24F26"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posted </w:t>
      </w:r>
      <w:r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on secure website page </w:t>
      </w:r>
      <w:hyperlink r:id="rId5" w:history="1">
        <w:r w:rsidRPr="003F63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http://www.icpan.org/board-member-login.html</w:t>
        </w:r>
      </w:hyperlink>
      <w:r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for team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access/download</w:t>
      </w:r>
      <w:r w:rsidRPr="003F63FC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Discussion on optimal location held. Dubai and Abu Dhabi disqualified due to lack of PCO experience in conference organization. Consensus to rotate to N. America in 2019 as 2 meetings already held in Europe. Ann shared by email/reported on recent contact with </w:t>
      </w:r>
      <w:r w:rsidRPr="0067326E">
        <w:rPr>
          <w:rFonts w:ascii="Times New Roman" w:eastAsia="Times New Roman" w:hAnsi="Times New Roman" w:cs="Times New Roman"/>
          <w:sz w:val="24"/>
          <w:szCs w:val="24"/>
        </w:rPr>
        <w:t>Cancun accredited PCO</w:t>
      </w:r>
      <w:r>
        <w:rPr>
          <w:rFonts w:ascii="Times New Roman" w:eastAsia="Times New Roman" w:hAnsi="Times New Roman" w:cs="Times New Roman"/>
          <w:sz w:val="24"/>
          <w:szCs w:val="24"/>
        </w:rPr>
        <w:t>s. Agreement to hold off on bid review until additional formal proposals are in froim Cancun for review.</w:t>
      </w:r>
    </w:p>
    <w:p w:rsidR="005103AC" w:rsidRDefault="005103AC" w:rsidP="002707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F4965" w:rsidRPr="00270728" w:rsidRDefault="00283D04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ACTION: </w:t>
      </w:r>
      <w:r w:rsidR="00CD171A" w:rsidRPr="00270728">
        <w:rPr>
          <w:rFonts w:ascii="Times New Roman" w:eastAsia="Times New Roman" w:hAnsi="Times New Roman" w:cs="Times New Roman"/>
          <w:sz w:val="24"/>
          <w:szCs w:val="24"/>
        </w:rPr>
        <w:t>set up meeting with Cancun accredited PCO and ICPAN Chair, pursue</w:t>
      </w:r>
      <w:r w:rsidRPr="00270728">
        <w:rPr>
          <w:rFonts w:ascii="Times New Roman" w:eastAsia="Times New Roman" w:hAnsi="Times New Roman" w:cs="Times New Roman"/>
          <w:sz w:val="24"/>
          <w:szCs w:val="24"/>
        </w:rPr>
        <w:t xml:space="preserve"> formal proposal</w:t>
      </w:r>
      <w:r w:rsidR="0067326E" w:rsidRPr="00270728">
        <w:rPr>
          <w:rFonts w:ascii="Times New Roman" w:eastAsia="Times New Roman" w:hAnsi="Times New Roman" w:cs="Times New Roman"/>
          <w:sz w:val="24"/>
          <w:szCs w:val="24"/>
        </w:rPr>
        <w:t xml:space="preserve"> for bid review (</w:t>
      </w:r>
      <w:r w:rsidR="0067326E" w:rsidRPr="00270728">
        <w:rPr>
          <w:rFonts w:ascii="Times New Roman" w:eastAsia="Times New Roman" w:hAnsi="Times New Roman" w:cs="Times New Roman"/>
          <w:b/>
          <w:sz w:val="24"/>
          <w:szCs w:val="24"/>
        </w:rPr>
        <w:t>Ann</w:t>
      </w:r>
      <w:r w:rsidR="0067326E" w:rsidRPr="002707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171A" w:rsidRPr="00270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965" w:rsidRPr="009F4965" w:rsidRDefault="009F4965" w:rsidP="0027072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9F4965" w:rsidRPr="00270728" w:rsidRDefault="009F4965" w:rsidP="0027072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270728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Technology survey for meeting software</w:t>
      </w:r>
    </w:p>
    <w:p w:rsidR="00067A48" w:rsidRDefault="0091688E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Survey developed. Will distribute to Board and GAC after final check performed by webmaster.</w:t>
      </w:r>
    </w:p>
    <w:p w:rsidR="00270728" w:rsidRDefault="00270728" w:rsidP="002707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91688E" w:rsidRDefault="0091688E" w:rsidP="0091688E">
      <w:pPr>
        <w:ind w:left="360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  <w:r w:rsidRPr="006251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sz w:val="24"/>
          <w:szCs w:val="24"/>
        </w:rPr>
        <w:t>Finalize quality check and then distribute survey to Board and GAC</w:t>
      </w:r>
      <w:r w:rsidRPr="00625193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(</w:t>
      </w:r>
      <w:r w:rsidRPr="0091688E"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  <w:t>Webmaster Michael Maino, Joni).</w:t>
      </w:r>
    </w:p>
    <w:p w:rsidR="005152F7" w:rsidRDefault="005152F7" w:rsidP="0091688E">
      <w:pPr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910CB" w:rsidRPr="006910CB" w:rsidRDefault="006910CB" w:rsidP="0091688E">
      <w:pPr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910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Next meet</w:t>
      </w:r>
      <w:r w:rsidR="00C35F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ing 10 October 2017 at usual </w:t>
      </w:r>
      <w:r w:rsidR="005103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time zone</w:t>
      </w:r>
      <w:r w:rsidR="00C35FD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schedule.</w:t>
      </w:r>
    </w:p>
    <w:p w:rsidR="00C35FD5" w:rsidRDefault="00C35FD5" w:rsidP="0091688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</w:p>
    <w:p w:rsidR="0091688E" w:rsidRPr="0091688E" w:rsidRDefault="005152F7" w:rsidP="0091688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M</w:t>
      </w:r>
      <w:r w:rsidR="006F1362">
        <w:rPr>
          <w:rFonts w:ascii="Times New Roman" w:eastAsia="Times New Roman" w:hAnsi="Times New Roman" w:cs="Times New Roman"/>
          <w:color w:val="4B4B4B"/>
          <w:sz w:val="24"/>
          <w:szCs w:val="24"/>
        </w:rPr>
        <w:t>eeting notes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complied by Joni Brady</w:t>
      </w:r>
      <w:r w:rsidR="005103AC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sectPr w:rsidR="0091688E" w:rsidRPr="0091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4C8"/>
    <w:multiLevelType w:val="hybridMultilevel"/>
    <w:tmpl w:val="0386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6DE"/>
    <w:multiLevelType w:val="hybridMultilevel"/>
    <w:tmpl w:val="3D0E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6B13"/>
    <w:multiLevelType w:val="hybridMultilevel"/>
    <w:tmpl w:val="F3F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0F6"/>
    <w:multiLevelType w:val="hybridMultilevel"/>
    <w:tmpl w:val="FD68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6F5D"/>
    <w:multiLevelType w:val="hybridMultilevel"/>
    <w:tmpl w:val="270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F9F"/>
    <w:multiLevelType w:val="hybridMultilevel"/>
    <w:tmpl w:val="E27E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0A9F"/>
    <w:multiLevelType w:val="hybridMultilevel"/>
    <w:tmpl w:val="4C8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43BBB"/>
    <w:multiLevelType w:val="hybridMultilevel"/>
    <w:tmpl w:val="8CF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5"/>
    <w:rsid w:val="00067A48"/>
    <w:rsid w:val="00073BBC"/>
    <w:rsid w:val="000E2713"/>
    <w:rsid w:val="000E6857"/>
    <w:rsid w:val="00107E89"/>
    <w:rsid w:val="001A6FC5"/>
    <w:rsid w:val="001D4CA8"/>
    <w:rsid w:val="001E2EE6"/>
    <w:rsid w:val="00270728"/>
    <w:rsid w:val="00283D04"/>
    <w:rsid w:val="00291A46"/>
    <w:rsid w:val="002D55D7"/>
    <w:rsid w:val="003162C6"/>
    <w:rsid w:val="0039666B"/>
    <w:rsid w:val="003F63FC"/>
    <w:rsid w:val="004429A8"/>
    <w:rsid w:val="005103AC"/>
    <w:rsid w:val="005152F7"/>
    <w:rsid w:val="0058037D"/>
    <w:rsid w:val="005B282A"/>
    <w:rsid w:val="00625193"/>
    <w:rsid w:val="006639B4"/>
    <w:rsid w:val="0067326E"/>
    <w:rsid w:val="006910CB"/>
    <w:rsid w:val="006F1362"/>
    <w:rsid w:val="0070123C"/>
    <w:rsid w:val="007532E1"/>
    <w:rsid w:val="007C3181"/>
    <w:rsid w:val="00802D62"/>
    <w:rsid w:val="00862979"/>
    <w:rsid w:val="008975D4"/>
    <w:rsid w:val="008A3F6D"/>
    <w:rsid w:val="008D6239"/>
    <w:rsid w:val="00912424"/>
    <w:rsid w:val="0091688E"/>
    <w:rsid w:val="00946B6A"/>
    <w:rsid w:val="0095548B"/>
    <w:rsid w:val="00956896"/>
    <w:rsid w:val="009D263F"/>
    <w:rsid w:val="009E08D4"/>
    <w:rsid w:val="009F0A68"/>
    <w:rsid w:val="009F4965"/>
    <w:rsid w:val="00A24F26"/>
    <w:rsid w:val="00A70C70"/>
    <w:rsid w:val="00AA2F10"/>
    <w:rsid w:val="00AD7BF7"/>
    <w:rsid w:val="00AF4AAC"/>
    <w:rsid w:val="00B13839"/>
    <w:rsid w:val="00B3675D"/>
    <w:rsid w:val="00BA7F17"/>
    <w:rsid w:val="00C34F25"/>
    <w:rsid w:val="00C35FD5"/>
    <w:rsid w:val="00C90D7E"/>
    <w:rsid w:val="00CA423B"/>
    <w:rsid w:val="00CD171A"/>
    <w:rsid w:val="00D8185F"/>
    <w:rsid w:val="00DA3583"/>
    <w:rsid w:val="00DC1F1A"/>
    <w:rsid w:val="00DD0B6C"/>
    <w:rsid w:val="00DE2068"/>
    <w:rsid w:val="00DE4AC4"/>
    <w:rsid w:val="00E22D2A"/>
    <w:rsid w:val="00EB5E15"/>
    <w:rsid w:val="00F245E1"/>
    <w:rsid w:val="00F40293"/>
    <w:rsid w:val="00F93651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35443-7636-45AC-9314-8C41B28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9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4965"/>
    <w:rPr>
      <w:b/>
      <w:bCs/>
    </w:rPr>
  </w:style>
  <w:style w:type="paragraph" w:styleId="ListParagraph">
    <w:name w:val="List Paragraph"/>
    <w:basedOn w:val="Normal"/>
    <w:uiPriority w:val="34"/>
    <w:qFormat/>
    <w:rsid w:val="009F4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3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pan.org/board-member-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</cp:revision>
  <cp:lastPrinted>2017-09-12T19:47:00Z</cp:lastPrinted>
  <dcterms:created xsi:type="dcterms:W3CDTF">2017-09-21T19:25:00Z</dcterms:created>
  <dcterms:modified xsi:type="dcterms:W3CDTF">2017-09-21T19:25:00Z</dcterms:modified>
</cp:coreProperties>
</file>