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A449" w14:textId="77777777" w:rsidR="00291E67" w:rsidRDefault="00291E67" w:rsidP="00291E67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91E67" w14:paraId="4CF21F17" w14:textId="77777777" w:rsidTr="002C1257">
        <w:trPr>
          <w:trHeight w:val="343"/>
        </w:trPr>
        <w:tc>
          <w:tcPr>
            <w:tcW w:w="2523" w:type="dxa"/>
            <w:vMerge w:val="restart"/>
          </w:tcPr>
          <w:p w14:paraId="3EC05405" w14:textId="77777777" w:rsidR="00291E67" w:rsidRDefault="00291E67" w:rsidP="002C1257">
            <w:pPr>
              <w:jc w:val="center"/>
            </w:pPr>
          </w:p>
          <w:p w14:paraId="736412F0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61377A32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</w:p>
          <w:p w14:paraId="2857B77E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</w:p>
          <w:p w14:paraId="482722C2" w14:textId="77777777" w:rsidR="00291E67" w:rsidRDefault="00291E67" w:rsidP="002C1257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206D38FB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742" w:type="dxa"/>
          </w:tcPr>
          <w:p w14:paraId="192FBA1F" w14:textId="77777777" w:rsidR="00291E67" w:rsidRDefault="00291E67" w:rsidP="002C1257">
            <w:r>
              <w:t>No.</w:t>
            </w:r>
          </w:p>
        </w:tc>
        <w:tc>
          <w:tcPr>
            <w:tcW w:w="1715" w:type="dxa"/>
          </w:tcPr>
          <w:p w14:paraId="5703EEEF" w14:textId="77777777" w:rsidR="00291E67" w:rsidRDefault="00291E67" w:rsidP="002C1257">
            <w:r>
              <w:t>Page 1 of 1</w:t>
            </w:r>
          </w:p>
        </w:tc>
      </w:tr>
      <w:tr w:rsidR="00291E67" w14:paraId="56A98D5A" w14:textId="77777777" w:rsidTr="002C1257">
        <w:trPr>
          <w:trHeight w:val="535"/>
        </w:trPr>
        <w:tc>
          <w:tcPr>
            <w:tcW w:w="2523" w:type="dxa"/>
            <w:vMerge/>
          </w:tcPr>
          <w:p w14:paraId="7F9F8E24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271D04A6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1F481AAA" w14:textId="77777777" w:rsidR="00291E67" w:rsidRDefault="00291E67" w:rsidP="002C1257">
            <w:r>
              <w:t>Last Reviewed:</w:t>
            </w:r>
          </w:p>
          <w:p w14:paraId="2C33B4BD" w14:textId="77777777" w:rsidR="00291E67" w:rsidRDefault="00291E67" w:rsidP="002C1257">
            <w:r>
              <w:t>Not Applicable</w:t>
            </w:r>
          </w:p>
        </w:tc>
      </w:tr>
      <w:tr w:rsidR="00291E67" w14:paraId="538371B3" w14:textId="77777777" w:rsidTr="002C1257">
        <w:trPr>
          <w:trHeight w:val="425"/>
        </w:trPr>
        <w:tc>
          <w:tcPr>
            <w:tcW w:w="2523" w:type="dxa"/>
            <w:vMerge/>
          </w:tcPr>
          <w:p w14:paraId="41A0959B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489821F7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0F5BE596" w14:textId="77777777" w:rsidR="00291E67" w:rsidRDefault="00291E67" w:rsidP="002C1257"/>
        </w:tc>
      </w:tr>
      <w:tr w:rsidR="00291E67" w14:paraId="4E6CC119" w14:textId="77777777" w:rsidTr="002C1257">
        <w:trPr>
          <w:trHeight w:val="878"/>
        </w:trPr>
        <w:tc>
          <w:tcPr>
            <w:tcW w:w="2523" w:type="dxa"/>
            <w:vMerge/>
          </w:tcPr>
          <w:p w14:paraId="74ADC16E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48E29E42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38DE2936" w14:textId="77777777" w:rsidR="00291E67" w:rsidRPr="00D15EB5" w:rsidRDefault="00291E67" w:rsidP="002C1257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3DDFD149" w14:textId="77777777" w:rsidR="00291E67" w:rsidRDefault="00291E67" w:rsidP="002C1257"/>
        </w:tc>
      </w:tr>
    </w:tbl>
    <w:p w14:paraId="3D38C548" w14:textId="77777777" w:rsidR="00291E67" w:rsidRDefault="00291E67" w:rsidP="00291E67"/>
    <w:p w14:paraId="45F535E5" w14:textId="77777777" w:rsidR="00A44911" w:rsidRDefault="00A44911" w:rsidP="00291E67">
      <w:pPr>
        <w:rPr>
          <w:b/>
        </w:rPr>
      </w:pPr>
      <w:r>
        <w:rPr>
          <w:b/>
        </w:rPr>
        <w:t>Definitions</w:t>
      </w:r>
    </w:p>
    <w:p w14:paraId="6B216AC1" w14:textId="77777777" w:rsidR="00A44911" w:rsidRDefault="00A44911" w:rsidP="00291E67">
      <w:pPr>
        <w:rPr>
          <w:b/>
        </w:rPr>
      </w:pPr>
    </w:p>
    <w:p w14:paraId="7C0962C6" w14:textId="77777777" w:rsidR="00291E67" w:rsidRPr="00956625" w:rsidRDefault="00291E67" w:rsidP="00291E67">
      <w:pPr>
        <w:rPr>
          <w:b/>
        </w:rPr>
      </w:pPr>
      <w:r w:rsidRPr="00956625">
        <w:rPr>
          <w:b/>
        </w:rPr>
        <w:t>Purpose</w:t>
      </w:r>
    </w:p>
    <w:p w14:paraId="0F1F3F18" w14:textId="77777777" w:rsidR="00291E67" w:rsidRPr="00D0555E" w:rsidRDefault="00291E67" w:rsidP="00291E67">
      <w:pPr>
        <w:rPr>
          <w:color w:val="FF0000"/>
        </w:rPr>
      </w:pPr>
      <w:r>
        <w:t xml:space="preserve">To prepare for assuming </w:t>
      </w:r>
      <w:r w:rsidR="00A44911">
        <w:t xml:space="preserve">the </w:t>
      </w:r>
      <w:r>
        <w:t xml:space="preserve">office of Chair </w:t>
      </w:r>
      <w:r w:rsidR="00A44911">
        <w:t xml:space="preserve">of ICPAN, Inc. </w:t>
      </w:r>
      <w:r w:rsidR="00D0555E">
        <w:rPr>
          <w:color w:val="FF0000"/>
        </w:rPr>
        <w:t>I don’t think this is the primary purpose of the Vice-Chair – would prefer the following wording:</w:t>
      </w:r>
    </w:p>
    <w:p w14:paraId="3CC42441" w14:textId="77777777" w:rsidR="002C1257" w:rsidRDefault="002C1257" w:rsidP="00291E67">
      <w:pPr>
        <w:rPr>
          <w:color w:val="FF0000"/>
        </w:rPr>
      </w:pPr>
      <w:r>
        <w:rPr>
          <w:color w:val="FF0000"/>
        </w:rPr>
        <w:t>To work with, and deputise for the Chair in order to develop ICPAN.  To Chair the GAC.</w:t>
      </w:r>
    </w:p>
    <w:p w14:paraId="4BAFB5B8" w14:textId="77777777" w:rsidR="002C1257" w:rsidRDefault="002C1257" w:rsidP="00291E67">
      <w:pPr>
        <w:rPr>
          <w:color w:val="FF0000"/>
        </w:rPr>
      </w:pPr>
    </w:p>
    <w:p w14:paraId="2EDB2119" w14:textId="77777777" w:rsidR="00291E67" w:rsidRPr="00781815" w:rsidRDefault="00291E67" w:rsidP="00291E67">
      <w:pPr>
        <w:rPr>
          <w:b/>
        </w:rPr>
      </w:pPr>
      <w:r>
        <w:rPr>
          <w:b/>
        </w:rPr>
        <w:t xml:space="preserve">Roles and </w:t>
      </w:r>
      <w:r w:rsidRPr="00781815">
        <w:rPr>
          <w:b/>
        </w:rPr>
        <w:t>Responsibilities</w:t>
      </w:r>
    </w:p>
    <w:p w14:paraId="279179FA" w14:textId="77777777" w:rsidR="00291E67" w:rsidRDefault="00291E67" w:rsidP="00291E67"/>
    <w:p w14:paraId="130120A6" w14:textId="77777777" w:rsidR="00291E67" w:rsidRDefault="00291E67" w:rsidP="00291E67">
      <w:r>
        <w:t xml:space="preserve">The Vice-Chair </w:t>
      </w:r>
      <w:r w:rsidRPr="00D8549B">
        <w:t>shall:</w:t>
      </w:r>
    </w:p>
    <w:p w14:paraId="2D4E35F4" w14:textId="77777777" w:rsidR="00A44911" w:rsidRDefault="00A44911" w:rsidP="00291E67"/>
    <w:p w14:paraId="2C78AD94" w14:textId="77777777" w:rsidR="00A44911" w:rsidRDefault="00A44911" w:rsidP="00291E67">
      <w:r>
        <w:t xml:space="preserve">Become familiar with all aspects of the ICPAN, Inc. Corporation </w:t>
      </w:r>
    </w:p>
    <w:p w14:paraId="2CA7DBBC" w14:textId="77777777" w:rsidR="00A44911" w:rsidRDefault="00A44911" w:rsidP="00291E67"/>
    <w:p w14:paraId="3EA59463" w14:textId="77777777" w:rsidR="00A44911" w:rsidRDefault="00A44911" w:rsidP="00291E67"/>
    <w:p w14:paraId="713A72AD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Works and communicates closely with </w:t>
      </w:r>
      <w:commentRangeStart w:id="1"/>
      <w:r>
        <w:rPr>
          <w:sz w:val="22"/>
          <w:szCs w:val="22"/>
        </w:rPr>
        <w:t xml:space="preserve">and under the direction of </w:t>
      </w:r>
      <w:commentRangeEnd w:id="1"/>
      <w:r w:rsidR="00C6313B">
        <w:rPr>
          <w:rStyle w:val="CommentReference"/>
          <w:rFonts w:eastAsiaTheme="minorHAnsi"/>
          <w:lang w:val="en-CA"/>
        </w:rPr>
        <w:commentReference w:id="1"/>
      </w:r>
      <w:r>
        <w:rPr>
          <w:sz w:val="22"/>
          <w:szCs w:val="22"/>
        </w:rPr>
        <w:t>the Chair</w:t>
      </w:r>
      <w:r w:rsidRPr="00A44911">
        <w:rPr>
          <w:sz w:val="22"/>
          <w:szCs w:val="22"/>
        </w:rPr>
        <w:t xml:space="preserve"> </w:t>
      </w:r>
      <w:commentRangeStart w:id="2"/>
      <w:r w:rsidRPr="00A44911">
        <w:rPr>
          <w:sz w:val="22"/>
          <w:szCs w:val="22"/>
        </w:rPr>
        <w:t>to develop both ICPAN Collaborative and Conference</w:t>
      </w:r>
      <w:commentRangeEnd w:id="2"/>
      <w:r w:rsidR="00C6313B">
        <w:rPr>
          <w:rStyle w:val="CommentReference"/>
          <w:rFonts w:eastAsiaTheme="minorHAnsi"/>
          <w:lang w:val="en-CA"/>
        </w:rPr>
        <w:commentReference w:id="2"/>
      </w:r>
    </w:p>
    <w:p w14:paraId="6A4E5972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Is conversant with all aspects of Chair’s role in order to </w:t>
      </w:r>
      <w:commentRangeStart w:id="3"/>
      <w:proofErr w:type="spellStart"/>
      <w:r w:rsidRPr="00A44911">
        <w:rPr>
          <w:sz w:val="22"/>
          <w:szCs w:val="22"/>
        </w:rPr>
        <w:t>duputise</w:t>
      </w:r>
      <w:commentRangeEnd w:id="3"/>
      <w:proofErr w:type="spellEnd"/>
      <w:r w:rsidR="00C6313B">
        <w:rPr>
          <w:rStyle w:val="CommentReference"/>
          <w:rFonts w:eastAsiaTheme="minorHAnsi"/>
          <w:lang w:val="en-CA"/>
        </w:rPr>
        <w:commentReference w:id="3"/>
      </w:r>
      <w:r w:rsidRPr="00A44911">
        <w:rPr>
          <w:sz w:val="22"/>
          <w:szCs w:val="22"/>
        </w:rPr>
        <w:t xml:space="preserve"> effectively in the absence of the Chair </w:t>
      </w:r>
      <w:commentRangeStart w:id="4"/>
    </w:p>
    <w:p w14:paraId="5ACA5B54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Can act across a wide range of areas in ICPAN as advised or directed by </w:t>
      </w:r>
      <w:commentRangeEnd w:id="4"/>
      <w:r w:rsidR="00D10CCD">
        <w:rPr>
          <w:rStyle w:val="CommentReference"/>
          <w:rFonts w:eastAsiaTheme="minorHAnsi"/>
          <w:lang w:val="en-CA"/>
        </w:rPr>
        <w:commentReference w:id="4"/>
      </w:r>
      <w:commentRangeStart w:id="5"/>
      <w:r w:rsidRPr="00A44911">
        <w:rPr>
          <w:sz w:val="22"/>
          <w:szCs w:val="22"/>
        </w:rPr>
        <w:t>Chair</w:t>
      </w:r>
      <w:commentRangeEnd w:id="5"/>
      <w:r w:rsidR="00D10CCD">
        <w:rPr>
          <w:rStyle w:val="CommentReference"/>
          <w:rFonts w:eastAsiaTheme="minorHAnsi"/>
          <w:lang w:val="en-CA"/>
        </w:rPr>
        <w:commentReference w:id="5"/>
      </w:r>
      <w:r w:rsidR="00C6313B">
        <w:rPr>
          <w:sz w:val="22"/>
          <w:szCs w:val="22"/>
        </w:rPr>
        <w:t xml:space="preserve"> </w:t>
      </w:r>
    </w:p>
    <w:p w14:paraId="201E9B74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Signs contracts or other documents as prescribed by </w:t>
      </w:r>
      <w:commentRangeStart w:id="6"/>
      <w:proofErr w:type="spellStart"/>
      <w:r w:rsidRPr="00A44911">
        <w:rPr>
          <w:sz w:val="22"/>
          <w:szCs w:val="22"/>
        </w:rPr>
        <w:t>BoD</w:t>
      </w:r>
      <w:commentRangeEnd w:id="6"/>
      <w:proofErr w:type="spellEnd"/>
      <w:r w:rsidR="00C6313B">
        <w:rPr>
          <w:rStyle w:val="CommentReference"/>
          <w:rFonts w:eastAsiaTheme="minorHAnsi"/>
          <w:lang w:val="en-CA"/>
        </w:rPr>
        <w:commentReference w:id="6"/>
      </w:r>
    </w:p>
    <w:p w14:paraId="513E873C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Assumes the role of spokesperson for ICPAN </w:t>
      </w:r>
      <w:commentRangeStart w:id="7"/>
      <w:r w:rsidRPr="00A44911">
        <w:rPr>
          <w:sz w:val="22"/>
          <w:szCs w:val="22"/>
        </w:rPr>
        <w:t>should</w:t>
      </w:r>
      <w:commentRangeEnd w:id="7"/>
      <w:r w:rsidR="00C6313B">
        <w:rPr>
          <w:rStyle w:val="CommentReference"/>
          <w:rFonts w:eastAsiaTheme="minorHAnsi"/>
          <w:lang w:val="en-CA"/>
        </w:rPr>
        <w:commentReference w:id="7"/>
      </w:r>
      <w:r w:rsidRPr="00A44911">
        <w:rPr>
          <w:sz w:val="22"/>
          <w:szCs w:val="22"/>
        </w:rPr>
        <w:t xml:space="preserve"> </w:t>
      </w:r>
      <w:commentRangeStart w:id="8"/>
      <w:r w:rsidRPr="00A44911">
        <w:rPr>
          <w:sz w:val="22"/>
          <w:szCs w:val="22"/>
        </w:rPr>
        <w:t>the need arise</w:t>
      </w:r>
      <w:commentRangeEnd w:id="8"/>
      <w:r w:rsidR="00D10CCD">
        <w:rPr>
          <w:rStyle w:val="CommentReference"/>
          <w:rFonts w:eastAsiaTheme="minorHAnsi"/>
          <w:lang w:val="en-CA"/>
        </w:rPr>
        <w:commentReference w:id="8"/>
      </w:r>
    </w:p>
    <w:p w14:paraId="66D6D752" w14:textId="77777777" w:rsid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9"/>
      <w:r w:rsidRPr="00A44911">
        <w:rPr>
          <w:sz w:val="22"/>
          <w:szCs w:val="22"/>
        </w:rPr>
        <w:t xml:space="preserve">Assumes the role of ‘Chair in Waiting’ and uses his/her period in office to prepare to take over Chairmanship of </w:t>
      </w:r>
      <w:proofErr w:type="gramStart"/>
      <w:r w:rsidRPr="00A44911">
        <w:rPr>
          <w:sz w:val="22"/>
          <w:szCs w:val="22"/>
        </w:rPr>
        <w:t>ICPAN  automatically</w:t>
      </w:r>
      <w:proofErr w:type="gramEnd"/>
      <w:r w:rsidRPr="00A44911">
        <w:rPr>
          <w:sz w:val="22"/>
          <w:szCs w:val="22"/>
        </w:rPr>
        <w:t xml:space="preserve"> when previous Chair’s term ends.</w:t>
      </w:r>
      <w:commentRangeEnd w:id="9"/>
      <w:r w:rsidR="00C6313B">
        <w:rPr>
          <w:rStyle w:val="CommentReference"/>
          <w:rFonts w:eastAsiaTheme="minorHAnsi"/>
          <w:lang w:val="en-CA"/>
        </w:rPr>
        <w:commentReference w:id="9"/>
      </w:r>
    </w:p>
    <w:p w14:paraId="5B0F4C6A" w14:textId="77777777" w:rsidR="002C1257" w:rsidRPr="00A44911" w:rsidRDefault="002C1257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I think we need to be clear that the Vice-Chair will always be the ‘Chair in waiting’ – this means quite a long commitment to ICPAN.  I think we need to be clear about this</w:t>
      </w:r>
    </w:p>
    <w:p w14:paraId="74F3605C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10"/>
      <w:r w:rsidRPr="00A44911">
        <w:rPr>
          <w:sz w:val="22"/>
          <w:szCs w:val="22"/>
        </w:rPr>
        <w:t xml:space="preserve">Acts as </w:t>
      </w:r>
      <w:commentRangeEnd w:id="10"/>
      <w:r w:rsidR="00ED62ED">
        <w:rPr>
          <w:rStyle w:val="CommentReference"/>
          <w:rFonts w:eastAsiaTheme="minorHAnsi"/>
          <w:lang w:val="en-CA"/>
        </w:rPr>
        <w:commentReference w:id="10"/>
      </w:r>
      <w:r w:rsidRPr="00A44911">
        <w:rPr>
          <w:sz w:val="22"/>
          <w:szCs w:val="22"/>
        </w:rPr>
        <w:t>Chair of the Global Advisory Council for his/her tenure of office</w:t>
      </w:r>
    </w:p>
    <w:p w14:paraId="37C4B22B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11"/>
      <w:r w:rsidRPr="00A44911">
        <w:rPr>
          <w:sz w:val="22"/>
          <w:szCs w:val="22"/>
        </w:rPr>
        <w:t xml:space="preserve">Acts as liaison </w:t>
      </w:r>
      <w:commentRangeEnd w:id="11"/>
      <w:r w:rsidR="00ED62ED">
        <w:rPr>
          <w:rStyle w:val="CommentReference"/>
          <w:rFonts w:eastAsiaTheme="minorHAnsi"/>
          <w:lang w:val="en-CA"/>
        </w:rPr>
        <w:commentReference w:id="11"/>
      </w:r>
      <w:r w:rsidRPr="00A44911">
        <w:rPr>
          <w:sz w:val="22"/>
          <w:szCs w:val="22"/>
        </w:rPr>
        <w:t>between Chair/Board of Directors and Global Advisory Council reporting both ways</w:t>
      </w:r>
    </w:p>
    <w:p w14:paraId="0FF3E222" w14:textId="77777777" w:rsidR="00A44911" w:rsidRPr="00A44911" w:rsidRDefault="00A44911" w:rsidP="00A44911">
      <w:pPr>
        <w:pStyle w:val="ListParagraph"/>
        <w:rPr>
          <w:sz w:val="22"/>
          <w:szCs w:val="22"/>
        </w:rPr>
      </w:pPr>
    </w:p>
    <w:p w14:paraId="1A36E2E8" w14:textId="77777777" w:rsidR="00A44911" w:rsidRDefault="00ED62ED" w:rsidP="00A44911">
      <w:r>
        <w:t>Works with the Past-Chair and BOD to ensure a smooth transition at the beginning of the term as Chair</w:t>
      </w:r>
    </w:p>
    <w:p w14:paraId="46ABACBB" w14:textId="77777777" w:rsidR="002C1257" w:rsidRPr="002C1257" w:rsidRDefault="002C1257" w:rsidP="00A44911">
      <w:pPr>
        <w:rPr>
          <w:color w:val="FF0000"/>
        </w:rPr>
      </w:pPr>
      <w:r>
        <w:rPr>
          <w:color w:val="FF0000"/>
        </w:rPr>
        <w:t xml:space="preserve">I think this is </w:t>
      </w:r>
      <w:proofErr w:type="gramStart"/>
      <w:r>
        <w:rPr>
          <w:color w:val="FF0000"/>
        </w:rPr>
        <w:t>confusing</w:t>
      </w:r>
      <w:r w:rsidR="00D0555E">
        <w:rPr>
          <w:color w:val="FF0000"/>
        </w:rPr>
        <w:t xml:space="preserve">  -</w:t>
      </w:r>
      <w:proofErr w:type="gramEnd"/>
      <w:r w:rsidR="00D0555E">
        <w:rPr>
          <w:color w:val="FF0000"/>
        </w:rPr>
        <w:t xml:space="preserve"> I would leave it </w:t>
      </w:r>
      <w:commentRangeStart w:id="12"/>
      <w:r w:rsidR="00D0555E">
        <w:rPr>
          <w:color w:val="FF0000"/>
        </w:rPr>
        <w:t>out</w:t>
      </w:r>
      <w:commentRangeEnd w:id="12"/>
      <w:r w:rsidR="00864BEA">
        <w:rPr>
          <w:rStyle w:val="CommentReference"/>
        </w:rPr>
        <w:commentReference w:id="12"/>
      </w:r>
    </w:p>
    <w:p w14:paraId="430E6297" w14:textId="77777777" w:rsidR="00A44911" w:rsidRDefault="00A44911" w:rsidP="00A44911">
      <w:pPr>
        <w:pStyle w:val="ListParagraph"/>
      </w:pPr>
    </w:p>
    <w:p w14:paraId="19E920D6" w14:textId="77777777" w:rsidR="00A44911" w:rsidRDefault="00A44911" w:rsidP="00291E67"/>
    <w:p w14:paraId="52A03681" w14:textId="77777777" w:rsidR="00036435" w:rsidRDefault="00036435" w:rsidP="00291E67"/>
    <w:p w14:paraId="6757DD09" w14:textId="77777777" w:rsidR="00036435" w:rsidRDefault="00036435" w:rsidP="00291E67"/>
    <w:p w14:paraId="30C78ADF" w14:textId="77777777" w:rsidR="00036435" w:rsidRDefault="00036435" w:rsidP="00291E67"/>
    <w:p w14:paraId="7227565D" w14:textId="77777777" w:rsidR="00036435" w:rsidRDefault="00036435" w:rsidP="00291E67"/>
    <w:p w14:paraId="6A292751" w14:textId="77777777" w:rsidR="00036435" w:rsidRDefault="00036435" w:rsidP="00291E67"/>
    <w:p w14:paraId="47D6403E" w14:textId="77777777" w:rsidR="00036435" w:rsidRDefault="00036435" w:rsidP="00291E67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036435" w14:paraId="7DBABDD0" w14:textId="77777777" w:rsidTr="00302341">
        <w:trPr>
          <w:trHeight w:val="343"/>
        </w:trPr>
        <w:tc>
          <w:tcPr>
            <w:tcW w:w="2523" w:type="dxa"/>
            <w:vMerge w:val="restart"/>
          </w:tcPr>
          <w:p w14:paraId="68C74590" w14:textId="77777777" w:rsidR="00036435" w:rsidRDefault="00036435" w:rsidP="00302341">
            <w:pPr>
              <w:jc w:val="center"/>
            </w:pPr>
          </w:p>
          <w:p w14:paraId="3FC4A4B1" w14:textId="77777777" w:rsidR="00036435" w:rsidRPr="006F2067" w:rsidRDefault="00036435" w:rsidP="0030234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75EEEC0B" w14:textId="77777777" w:rsidR="00036435" w:rsidRPr="006F2067" w:rsidRDefault="00036435" w:rsidP="00302341">
            <w:pPr>
              <w:jc w:val="center"/>
              <w:rPr>
                <w:sz w:val="20"/>
                <w:szCs w:val="20"/>
              </w:rPr>
            </w:pPr>
          </w:p>
          <w:p w14:paraId="69E268B7" w14:textId="77777777" w:rsidR="00036435" w:rsidRPr="006F2067" w:rsidRDefault="00036435" w:rsidP="00302341">
            <w:pPr>
              <w:jc w:val="center"/>
              <w:rPr>
                <w:sz w:val="20"/>
                <w:szCs w:val="20"/>
              </w:rPr>
            </w:pPr>
          </w:p>
          <w:p w14:paraId="2DD82519" w14:textId="77777777" w:rsidR="00036435" w:rsidRDefault="00036435" w:rsidP="0030234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58140A25" w14:textId="77777777" w:rsidR="00036435" w:rsidRPr="006F2067" w:rsidRDefault="00036435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742" w:type="dxa"/>
          </w:tcPr>
          <w:p w14:paraId="13D61405" w14:textId="77777777" w:rsidR="00036435" w:rsidRDefault="00036435" w:rsidP="00302341">
            <w:r>
              <w:t>No.</w:t>
            </w:r>
          </w:p>
        </w:tc>
        <w:tc>
          <w:tcPr>
            <w:tcW w:w="1715" w:type="dxa"/>
          </w:tcPr>
          <w:p w14:paraId="16CAD0D8" w14:textId="77777777" w:rsidR="00036435" w:rsidRDefault="00036435" w:rsidP="00302341">
            <w:r>
              <w:t>Page 1 of 1</w:t>
            </w:r>
          </w:p>
        </w:tc>
      </w:tr>
      <w:tr w:rsidR="00036435" w14:paraId="13CA9C1C" w14:textId="77777777" w:rsidTr="00302341">
        <w:trPr>
          <w:trHeight w:val="535"/>
        </w:trPr>
        <w:tc>
          <w:tcPr>
            <w:tcW w:w="2523" w:type="dxa"/>
            <w:vMerge/>
          </w:tcPr>
          <w:p w14:paraId="0010E27B" w14:textId="77777777" w:rsidR="00036435" w:rsidRDefault="00036435" w:rsidP="00302341">
            <w:pPr>
              <w:jc w:val="center"/>
            </w:pPr>
          </w:p>
        </w:tc>
        <w:tc>
          <w:tcPr>
            <w:tcW w:w="3689" w:type="dxa"/>
          </w:tcPr>
          <w:p w14:paraId="22CD3D5C" w14:textId="77777777" w:rsidR="00036435" w:rsidRPr="006F2067" w:rsidRDefault="00036435" w:rsidP="003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36B7C080" w14:textId="77777777" w:rsidR="00036435" w:rsidRDefault="00036435" w:rsidP="00302341">
            <w:r>
              <w:t>Last Reviewed:</w:t>
            </w:r>
          </w:p>
          <w:p w14:paraId="4260B9F4" w14:textId="77777777" w:rsidR="00036435" w:rsidRDefault="00036435" w:rsidP="00302341">
            <w:r>
              <w:t>Not Applicable</w:t>
            </w:r>
          </w:p>
        </w:tc>
      </w:tr>
      <w:tr w:rsidR="00036435" w14:paraId="59852396" w14:textId="77777777" w:rsidTr="00302341">
        <w:trPr>
          <w:trHeight w:val="425"/>
        </w:trPr>
        <w:tc>
          <w:tcPr>
            <w:tcW w:w="2523" w:type="dxa"/>
            <w:vMerge/>
          </w:tcPr>
          <w:p w14:paraId="5ED3A92C" w14:textId="77777777" w:rsidR="00036435" w:rsidRDefault="00036435" w:rsidP="00302341">
            <w:pPr>
              <w:jc w:val="center"/>
            </w:pPr>
          </w:p>
        </w:tc>
        <w:tc>
          <w:tcPr>
            <w:tcW w:w="3689" w:type="dxa"/>
          </w:tcPr>
          <w:p w14:paraId="790DF65D" w14:textId="77777777" w:rsidR="00036435" w:rsidRPr="006F2067" w:rsidRDefault="00036435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27B157E1" w14:textId="77777777" w:rsidR="00036435" w:rsidRDefault="00036435" w:rsidP="00302341"/>
        </w:tc>
      </w:tr>
      <w:tr w:rsidR="00036435" w14:paraId="7B0B8D3E" w14:textId="77777777" w:rsidTr="00302341">
        <w:trPr>
          <w:trHeight w:val="878"/>
        </w:trPr>
        <w:tc>
          <w:tcPr>
            <w:tcW w:w="2523" w:type="dxa"/>
            <w:vMerge/>
          </w:tcPr>
          <w:p w14:paraId="63B30AF4" w14:textId="77777777" w:rsidR="00036435" w:rsidRDefault="00036435" w:rsidP="00302341">
            <w:pPr>
              <w:jc w:val="center"/>
            </w:pPr>
          </w:p>
        </w:tc>
        <w:tc>
          <w:tcPr>
            <w:tcW w:w="3689" w:type="dxa"/>
          </w:tcPr>
          <w:p w14:paraId="66B82E32" w14:textId="77777777" w:rsidR="00036435" w:rsidRPr="006F2067" w:rsidRDefault="00036435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42D12229" w14:textId="77777777" w:rsidR="00036435" w:rsidRPr="00D15EB5" w:rsidRDefault="00036435" w:rsidP="0030234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6C184B3E" w14:textId="77777777" w:rsidR="00036435" w:rsidRDefault="00036435" w:rsidP="00302341"/>
        </w:tc>
      </w:tr>
    </w:tbl>
    <w:p w14:paraId="05369051" w14:textId="77777777" w:rsidR="00036435" w:rsidRDefault="00036435" w:rsidP="00036435"/>
    <w:p w14:paraId="74E0A969" w14:textId="77777777" w:rsidR="00036435" w:rsidRDefault="00036435" w:rsidP="00036435">
      <w:pPr>
        <w:rPr>
          <w:b/>
        </w:rPr>
      </w:pPr>
    </w:p>
    <w:p w14:paraId="69D02A30" w14:textId="77777777" w:rsidR="00036435" w:rsidRPr="00956625" w:rsidRDefault="00036435" w:rsidP="00036435">
      <w:pPr>
        <w:rPr>
          <w:b/>
        </w:rPr>
      </w:pPr>
      <w:r w:rsidRPr="00956625">
        <w:rPr>
          <w:b/>
        </w:rPr>
        <w:t>Purpose</w:t>
      </w:r>
    </w:p>
    <w:p w14:paraId="68009052" w14:textId="3D5CA025" w:rsidR="00036435" w:rsidRDefault="00036435" w:rsidP="00036435">
      <w:r w:rsidRPr="00036435">
        <w:t xml:space="preserve">To work with, and </w:t>
      </w:r>
      <w:r w:rsidR="00E81180">
        <w:t xml:space="preserve">when </w:t>
      </w:r>
      <w:proofErr w:type="gramStart"/>
      <w:r w:rsidR="00E81180">
        <w:t>required ,</w:t>
      </w:r>
      <w:proofErr w:type="gramEnd"/>
      <w:r w:rsidR="00E81180">
        <w:t xml:space="preserve"> </w:t>
      </w:r>
      <w:r w:rsidRPr="00036435">
        <w:t>deputise for the Chair in order to develop</w:t>
      </w:r>
      <w:r w:rsidR="00E81180">
        <w:t xml:space="preserve"> the</w:t>
      </w:r>
      <w:r w:rsidRPr="00036435">
        <w:t xml:space="preserve"> I</w:t>
      </w:r>
      <w:r w:rsidR="00E81180">
        <w:t xml:space="preserve">nternational </w:t>
      </w:r>
      <w:r w:rsidRPr="00036435">
        <w:t>C</w:t>
      </w:r>
      <w:r w:rsidR="00E81180">
        <w:t xml:space="preserve">ollaboration of </w:t>
      </w:r>
      <w:r w:rsidRPr="00036435">
        <w:t>P</w:t>
      </w:r>
      <w:r w:rsidR="00E81180">
        <w:t>eri</w:t>
      </w:r>
      <w:r w:rsidRPr="00036435">
        <w:t>A</w:t>
      </w:r>
      <w:r w:rsidR="00E81180">
        <w:t xml:space="preserve">naesthesia </w:t>
      </w:r>
      <w:r w:rsidRPr="00036435">
        <w:t>N</w:t>
      </w:r>
      <w:r w:rsidR="00E81180">
        <w:t>urses</w:t>
      </w:r>
      <w:r w:rsidRPr="00036435">
        <w:t xml:space="preserve">  </w:t>
      </w:r>
      <w:r w:rsidR="00E81180">
        <w:t>Incorporated (ICPAN, Inc.)</w:t>
      </w:r>
    </w:p>
    <w:p w14:paraId="05BC1FBA" w14:textId="08BE6A33" w:rsidR="00036435" w:rsidRPr="00036435" w:rsidRDefault="00036435" w:rsidP="00036435">
      <w:r w:rsidRPr="00036435">
        <w:t>To Chair the G</w:t>
      </w:r>
      <w:r>
        <w:t xml:space="preserve">lobal </w:t>
      </w:r>
      <w:r w:rsidRPr="00036435">
        <w:t>A</w:t>
      </w:r>
      <w:r>
        <w:t xml:space="preserve">dvisory </w:t>
      </w:r>
      <w:r w:rsidRPr="00036435">
        <w:t>C</w:t>
      </w:r>
      <w:r>
        <w:t>ommittee</w:t>
      </w:r>
      <w:r w:rsidR="00E81180">
        <w:t xml:space="preserve"> (GAC)</w:t>
      </w:r>
    </w:p>
    <w:p w14:paraId="7593A760" w14:textId="0B98B91D" w:rsidR="00E81180" w:rsidRDefault="00E81180" w:rsidP="00E81180">
      <w:r>
        <w:t xml:space="preserve">To become familiar with all aspects of the ICPAN, Inc.  </w:t>
      </w:r>
    </w:p>
    <w:p w14:paraId="3C890550" w14:textId="77777777" w:rsidR="00E81180" w:rsidRDefault="00E81180" w:rsidP="00E81180"/>
    <w:p w14:paraId="1D19CC28" w14:textId="77777777" w:rsidR="00036435" w:rsidRPr="00036435" w:rsidRDefault="00036435" w:rsidP="00036435"/>
    <w:p w14:paraId="25788608" w14:textId="77777777" w:rsidR="00E81180" w:rsidRDefault="00E81180" w:rsidP="00036435">
      <w:pPr>
        <w:rPr>
          <w:b/>
        </w:rPr>
      </w:pPr>
    </w:p>
    <w:p w14:paraId="01B9ED1B" w14:textId="687AEAD5" w:rsidR="00036435" w:rsidRDefault="00036435" w:rsidP="00036435">
      <w:pPr>
        <w:rPr>
          <w:b/>
        </w:rPr>
      </w:pPr>
      <w:r w:rsidRPr="00781815">
        <w:rPr>
          <w:b/>
        </w:rPr>
        <w:t>Responsibilities</w:t>
      </w:r>
      <w:r w:rsidR="00E81180">
        <w:rPr>
          <w:b/>
        </w:rPr>
        <w:t>:</w:t>
      </w:r>
    </w:p>
    <w:p w14:paraId="2E0748A7" w14:textId="77777777" w:rsidR="00E81180" w:rsidRPr="00781815" w:rsidRDefault="00E81180" w:rsidP="00036435">
      <w:pPr>
        <w:rPr>
          <w:b/>
        </w:rPr>
      </w:pPr>
    </w:p>
    <w:p w14:paraId="5F726F12" w14:textId="090A29C1" w:rsidR="00036435" w:rsidRDefault="00036435" w:rsidP="00036435"/>
    <w:p w14:paraId="490C4AF0" w14:textId="77777777" w:rsidR="00036435" w:rsidRPr="00E81180" w:rsidRDefault="00036435" w:rsidP="00E81180">
      <w:pPr>
        <w:pStyle w:val="ListParagraph"/>
        <w:numPr>
          <w:ilvl w:val="0"/>
          <w:numId w:val="6"/>
        </w:numPr>
      </w:pPr>
      <w:r w:rsidRPr="00E81180">
        <w:t>Works and communicates closely with and under the direction of the Chair to develop both ICPAN Collaborative and Conference</w:t>
      </w:r>
    </w:p>
    <w:p w14:paraId="7C14D86B" w14:textId="77777777" w:rsidR="006D66F3" w:rsidRDefault="006D66F3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Chair</w:t>
      </w:r>
      <w:r w:rsidRPr="00A44911">
        <w:rPr>
          <w:sz w:val="22"/>
          <w:szCs w:val="22"/>
        </w:rPr>
        <w:t xml:space="preserve"> the Global Advisory Council for his/her tenure of office</w:t>
      </w:r>
    </w:p>
    <w:p w14:paraId="5EA7B06F" w14:textId="0B6A9A14" w:rsidR="00E81180" w:rsidRPr="00A44911" w:rsidRDefault="00E81180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Consult and advise the Secretary of ICPAN, Inc. of requirements for the GAC meetings</w:t>
      </w:r>
    </w:p>
    <w:p w14:paraId="292985B6" w14:textId="77777777" w:rsidR="006D66F3" w:rsidRDefault="006D66F3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Liaises </w:t>
      </w:r>
      <w:r w:rsidRPr="00A44911">
        <w:rPr>
          <w:sz w:val="22"/>
          <w:szCs w:val="22"/>
        </w:rPr>
        <w:t>between Chair/Board of Directors and Global Advisory Council reporting both ways</w:t>
      </w:r>
    </w:p>
    <w:p w14:paraId="01747F82" w14:textId="081954D7" w:rsidR="00E81180" w:rsidRDefault="00E81180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Prepares and presents </w:t>
      </w:r>
      <w:r w:rsidR="00AF2158">
        <w:rPr>
          <w:sz w:val="22"/>
          <w:szCs w:val="22"/>
        </w:rPr>
        <w:t xml:space="preserve">GAC </w:t>
      </w:r>
      <w:r>
        <w:rPr>
          <w:sz w:val="22"/>
          <w:szCs w:val="22"/>
        </w:rPr>
        <w:t>reports for Board of Directors meetings</w:t>
      </w:r>
      <w:r w:rsidR="00AF2158">
        <w:rPr>
          <w:sz w:val="22"/>
          <w:szCs w:val="22"/>
        </w:rPr>
        <w:t xml:space="preserve"> and general meeting(s)</w:t>
      </w:r>
    </w:p>
    <w:p w14:paraId="6190B915" w14:textId="4ED87965" w:rsidR="00AF2158" w:rsidRDefault="00AF2158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Attends all meetings online or in person</w:t>
      </w:r>
    </w:p>
    <w:p w14:paraId="77A3C60E" w14:textId="38FB651E" w:rsidR="00036435" w:rsidRDefault="00036435" w:rsidP="006D66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D66F3">
        <w:rPr>
          <w:sz w:val="22"/>
          <w:szCs w:val="22"/>
        </w:rPr>
        <w:t>Is conversant with all aspects of C</w:t>
      </w:r>
      <w:r w:rsidR="006D66F3" w:rsidRPr="006D66F3">
        <w:rPr>
          <w:sz w:val="22"/>
          <w:szCs w:val="22"/>
        </w:rPr>
        <w:t>hair’s role in order to preside</w:t>
      </w:r>
      <w:r w:rsidRPr="006D66F3">
        <w:rPr>
          <w:sz w:val="22"/>
          <w:szCs w:val="22"/>
        </w:rPr>
        <w:t xml:space="preserve"> effectively in the absence of the Chair </w:t>
      </w:r>
    </w:p>
    <w:p w14:paraId="559F02BA" w14:textId="77777777" w:rsidR="00E81180" w:rsidRPr="00A44911" w:rsidRDefault="00E81180" w:rsidP="00E811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Assumes the role </w:t>
      </w:r>
      <w:r>
        <w:rPr>
          <w:sz w:val="22"/>
          <w:szCs w:val="22"/>
        </w:rPr>
        <w:t>of spokesperson for ICPAN in the absence of the Chair</w:t>
      </w:r>
    </w:p>
    <w:p w14:paraId="0102DF54" w14:textId="77777777" w:rsidR="00E81180" w:rsidRDefault="00E81180" w:rsidP="00E811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>Signs contracts or other documents as prescribed by B</w:t>
      </w:r>
      <w:r>
        <w:rPr>
          <w:sz w:val="22"/>
          <w:szCs w:val="22"/>
        </w:rPr>
        <w:t xml:space="preserve">oard </w:t>
      </w:r>
      <w:r w:rsidRPr="00A44911">
        <w:rPr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 w:rsidRPr="00A44911">
        <w:rPr>
          <w:sz w:val="22"/>
          <w:szCs w:val="22"/>
        </w:rPr>
        <w:t>D</w:t>
      </w:r>
      <w:r>
        <w:rPr>
          <w:sz w:val="22"/>
          <w:szCs w:val="22"/>
        </w:rPr>
        <w:t>irectors</w:t>
      </w:r>
    </w:p>
    <w:p w14:paraId="60F2045D" w14:textId="663E49B1" w:rsidR="00036435" w:rsidRPr="00E81180" w:rsidRDefault="00036435" w:rsidP="00E811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81180">
        <w:rPr>
          <w:sz w:val="22"/>
          <w:szCs w:val="22"/>
        </w:rPr>
        <w:t xml:space="preserve">Can act across a wide range of areas in </w:t>
      </w:r>
      <w:r w:rsidR="006D66F3" w:rsidRPr="00E81180">
        <w:rPr>
          <w:sz w:val="22"/>
          <w:szCs w:val="22"/>
        </w:rPr>
        <w:t xml:space="preserve">ICPAN as advised or directed </w:t>
      </w:r>
      <w:r w:rsidRPr="00E81180">
        <w:rPr>
          <w:sz w:val="22"/>
          <w:szCs w:val="22"/>
        </w:rPr>
        <w:t xml:space="preserve"> </w:t>
      </w:r>
    </w:p>
    <w:p w14:paraId="49F6F823" w14:textId="0988C2D9" w:rsidR="00036435" w:rsidRPr="00E81180" w:rsidRDefault="00036435" w:rsidP="00E81180">
      <w:pPr>
        <w:pStyle w:val="ListParagraph"/>
        <w:numPr>
          <w:ilvl w:val="0"/>
          <w:numId w:val="3"/>
        </w:numPr>
      </w:pPr>
      <w:r w:rsidRPr="00E81180">
        <w:t>Assumes the role of ‘Chair in Waiting’ and uses his/her period i</w:t>
      </w:r>
      <w:r w:rsidR="006D66F3" w:rsidRPr="00E81180">
        <w:t xml:space="preserve">n office to prepare </w:t>
      </w:r>
      <w:r w:rsidR="00E81180">
        <w:t>for the position of Chair</w:t>
      </w:r>
      <w:r w:rsidRPr="00E81180">
        <w:t xml:space="preserve"> of ICPAN</w:t>
      </w:r>
      <w:r w:rsidR="00E81180">
        <w:t>, Inc.</w:t>
      </w:r>
      <w:r w:rsidRPr="00E81180">
        <w:t xml:space="preserve">  automatically when previous Chair’s term ends.</w:t>
      </w:r>
    </w:p>
    <w:p w14:paraId="44F0E67E" w14:textId="77777777" w:rsidR="00036435" w:rsidRDefault="00036435" w:rsidP="00291E67"/>
    <w:p w14:paraId="33F28948" w14:textId="77777777" w:rsidR="00E81180" w:rsidRDefault="00E81180" w:rsidP="00291E67"/>
    <w:p w14:paraId="7A895450" w14:textId="77777777" w:rsidR="00E81180" w:rsidRDefault="00E81180" w:rsidP="00291E67"/>
    <w:p w14:paraId="0EF7A2F6" w14:textId="7CE8BB78" w:rsidR="006D66F3" w:rsidRPr="00E81180" w:rsidRDefault="006D66F3" w:rsidP="00291E67">
      <w:pPr>
        <w:rPr>
          <w:b/>
        </w:rPr>
      </w:pPr>
      <w:r w:rsidRPr="00E81180">
        <w:rPr>
          <w:b/>
        </w:rPr>
        <w:t>Term of Office:</w:t>
      </w:r>
    </w:p>
    <w:p w14:paraId="5C834411" w14:textId="77777777" w:rsidR="006D66F3" w:rsidRDefault="006D66F3" w:rsidP="00291E67"/>
    <w:p w14:paraId="32D72841" w14:textId="4E8FE81C" w:rsidR="006D66F3" w:rsidRPr="00D8549B" w:rsidRDefault="006D66F3" w:rsidP="006D66F3">
      <w:pPr>
        <w:pStyle w:val="ListParagraph"/>
        <w:numPr>
          <w:ilvl w:val="0"/>
          <w:numId w:val="4"/>
        </w:numPr>
      </w:pPr>
      <w:r>
        <w:t>Two year term of office</w:t>
      </w:r>
      <w:r w:rsidR="00E81180">
        <w:t xml:space="preserve"> as Chair in Waiting</w:t>
      </w:r>
    </w:p>
    <w:sectPr w:rsidR="006D66F3" w:rsidRPr="00D8549B" w:rsidSect="0084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ura" w:date="2016-04-22T07:19:00Z" w:initials="L">
    <w:p w14:paraId="1F9D6D63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insert</w:t>
      </w:r>
    </w:p>
  </w:comment>
  <w:comment w:id="2" w:author="Laura" w:date="2016-04-22T07:18:00Z" w:initials="L">
    <w:p w14:paraId="757A38EB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3" w:author="Laura" w:date="2016-04-22T07:20:00Z" w:initials="L">
    <w:p w14:paraId="6CE673EC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 xml:space="preserve">replace with preside or prefer “Will preside at all meetings in the Chair’s </w:t>
      </w:r>
      <w:proofErr w:type="spellStart"/>
      <w:r>
        <w:t>abscence</w:t>
      </w:r>
      <w:proofErr w:type="spellEnd"/>
      <w:r>
        <w:t>”</w:t>
      </w:r>
    </w:p>
  </w:comment>
  <w:comment w:id="4" w:author="Laura" w:date="2016-04-22T07:29:00Z" w:initials="L">
    <w:p w14:paraId="5FFA1BF2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omit sentence</w:t>
      </w:r>
    </w:p>
  </w:comment>
  <w:comment w:id="5" w:author="Laura" w:date="2016-04-22T07:37:00Z" w:initials="L">
    <w:p w14:paraId="190EEC75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omit word</w:t>
      </w:r>
    </w:p>
  </w:comment>
  <w:comment w:id="6" w:author="Laura" w:date="2016-04-22T07:21:00Z" w:initials="L">
    <w:p w14:paraId="6C91FA4D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put in definitions?</w:t>
      </w:r>
    </w:p>
  </w:comment>
  <w:comment w:id="7" w:author="Laura" w:date="2016-04-22T07:27:00Z" w:initials="L">
    <w:p w14:paraId="373C45D9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,Inc.</w:t>
      </w:r>
      <w:proofErr w:type="gramEnd"/>
      <w:r>
        <w:t xml:space="preserve"> in the Chair’s </w:t>
      </w:r>
      <w:proofErr w:type="spellStart"/>
      <w:r>
        <w:t>abscence</w:t>
      </w:r>
      <w:proofErr w:type="spellEnd"/>
    </w:p>
  </w:comment>
  <w:comment w:id="8" w:author="Laura" w:date="2016-04-22T07:28:00Z" w:initials="L">
    <w:p w14:paraId="1E5062A3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9" w:author="Laura" w:date="2016-04-22T07:26:00Z" w:initials="L">
    <w:p w14:paraId="0CE4C1AA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 xml:space="preserve">Becomes </w:t>
      </w:r>
    </w:p>
  </w:comment>
  <w:comment w:id="10" w:author="Laura" w:date="2016-04-22T08:05:00Z" w:initials="L">
    <w:p w14:paraId="3EE63DF2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 xml:space="preserve">Be the </w:t>
      </w:r>
    </w:p>
  </w:comment>
  <w:comment w:id="11" w:author="Laura" w:date="2016-04-22T08:05:00Z" w:initials="L">
    <w:p w14:paraId="21E346AE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Liaises</w:t>
      </w:r>
    </w:p>
  </w:comment>
  <w:comment w:id="12" w:author="Saskatoon Nurse" w:date="2016-04-25T11:40:00Z" w:initials="SN">
    <w:p w14:paraId="39E446AE" w14:textId="05785D27" w:rsidR="00864BEA" w:rsidRDefault="00864BE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9D6D63" w15:done="0"/>
  <w15:commentEx w15:paraId="757A38EB" w15:done="0"/>
  <w15:commentEx w15:paraId="6CE673EC" w15:done="0"/>
  <w15:commentEx w15:paraId="5FFA1BF2" w15:done="0"/>
  <w15:commentEx w15:paraId="190EEC75" w15:done="0"/>
  <w15:commentEx w15:paraId="6C91FA4D" w15:done="0"/>
  <w15:commentEx w15:paraId="373C45D9" w15:done="0"/>
  <w15:commentEx w15:paraId="1E5062A3" w15:done="0"/>
  <w15:commentEx w15:paraId="0CE4C1AA" w15:done="0"/>
  <w15:commentEx w15:paraId="3EE63DF2" w15:done="0"/>
  <w15:commentEx w15:paraId="21E346AE" w15:done="0"/>
  <w15:commentEx w15:paraId="39E446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F7C"/>
    <w:multiLevelType w:val="hybridMultilevel"/>
    <w:tmpl w:val="8570B8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47C0"/>
    <w:multiLevelType w:val="hybridMultilevel"/>
    <w:tmpl w:val="69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3D4C"/>
    <w:multiLevelType w:val="hybridMultilevel"/>
    <w:tmpl w:val="AD449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D34A9"/>
    <w:multiLevelType w:val="hybridMultilevel"/>
    <w:tmpl w:val="E1122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7"/>
    <w:rsid w:val="00005DF5"/>
    <w:rsid w:val="00015330"/>
    <w:rsid w:val="00036435"/>
    <w:rsid w:val="000C53A9"/>
    <w:rsid w:val="00291E67"/>
    <w:rsid w:val="002C1257"/>
    <w:rsid w:val="00483A02"/>
    <w:rsid w:val="004D56BB"/>
    <w:rsid w:val="006D66F3"/>
    <w:rsid w:val="00843061"/>
    <w:rsid w:val="00864BEA"/>
    <w:rsid w:val="008E6FF5"/>
    <w:rsid w:val="00A44911"/>
    <w:rsid w:val="00AF2158"/>
    <w:rsid w:val="00B01034"/>
    <w:rsid w:val="00C6313B"/>
    <w:rsid w:val="00C83B7F"/>
    <w:rsid w:val="00D0555E"/>
    <w:rsid w:val="00D10CCD"/>
    <w:rsid w:val="00E81180"/>
    <w:rsid w:val="00ED62ED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E1E6"/>
  <w15:docId w15:val="{838ED4BA-35CF-47B2-95EC-7ADB610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E6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67"/>
    <w:pPr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67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3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2016-07-23T23:43:00Z</dcterms:created>
  <dcterms:modified xsi:type="dcterms:W3CDTF">2016-07-23T23:43:00Z</dcterms:modified>
</cp:coreProperties>
</file>