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333333"/>
          <w:sz w:val="20"/>
          <w:szCs w:val="20"/>
        </w:rPr>
      </w:pPr>
      <w:r>
        <w:rPr>
          <w:rFonts w:eastAsia="Times New Roman" w:cs="Segoe UI"/>
          <w:color w:val="333333"/>
          <w:sz w:val="20"/>
          <w:szCs w:val="20"/>
        </w:rPr>
        <w:t>S</w:t>
      </w:r>
      <w:bookmarkStart w:id="0" w:name="_GoBack"/>
      <w:bookmarkEnd w:id="0"/>
      <w:r w:rsidRPr="00F57810">
        <w:rPr>
          <w:rFonts w:eastAsia="Times New Roman" w:cs="Segoe UI"/>
          <w:color w:val="333333"/>
          <w:sz w:val="20"/>
          <w:szCs w:val="20"/>
        </w:rPr>
        <w:t>un 13/03/2016 14:15</w:t>
      </w:r>
    </w:p>
    <w:p w:rsidR="00F57810" w:rsidRPr="00F57810" w:rsidRDefault="00F57810" w:rsidP="00F57810">
      <w:pPr>
        <w:shd w:val="clear" w:color="auto" w:fill="FFFFFF"/>
        <w:spacing w:after="0" w:line="300" w:lineRule="atLeast"/>
        <w:rPr>
          <w:rFonts w:eastAsia="Times New Roman" w:cs="Times New Roman"/>
          <w:sz w:val="20"/>
          <w:szCs w:val="20"/>
        </w:rPr>
      </w:pPr>
      <w:r w:rsidRPr="00F57810">
        <w:rPr>
          <w:rFonts w:eastAsia="Times New Roman" w:cs="Segoe UI"/>
          <w:color w:val="333333"/>
          <w:sz w:val="20"/>
          <w:szCs w:val="20"/>
        </w:rPr>
        <w:t>From:</w:t>
      </w:r>
    </w:p>
    <w:p w:rsidR="00F57810" w:rsidRPr="00F57810" w:rsidRDefault="00F57810" w:rsidP="00F57810">
      <w:pPr>
        <w:shd w:val="clear" w:color="auto" w:fill="FFFFFF"/>
        <w:spacing w:after="0" w:line="300" w:lineRule="atLeast"/>
        <w:textAlignment w:val="center"/>
        <w:rPr>
          <w:rFonts w:eastAsia="Times New Roman" w:cs="Times New Roman"/>
          <w:sz w:val="20"/>
          <w:szCs w:val="20"/>
        </w:rPr>
      </w:pPr>
      <w:r w:rsidRPr="00F57810">
        <w:rPr>
          <w:rFonts w:eastAsia="Times New Roman" w:cs="Segoe UI"/>
          <w:color w:val="333333"/>
          <w:sz w:val="20"/>
          <w:szCs w:val="20"/>
        </w:rPr>
        <w:t>Joni Brady</w:t>
      </w:r>
    </w:p>
    <w:p w:rsidR="00F57810" w:rsidRPr="00F57810" w:rsidRDefault="00F57810" w:rsidP="00F57810">
      <w:pPr>
        <w:shd w:val="clear" w:color="auto" w:fill="FFFFFF"/>
        <w:spacing w:after="0" w:line="300" w:lineRule="atLeast"/>
        <w:rPr>
          <w:rFonts w:eastAsia="Times New Roman" w:cs="Segoe UI"/>
          <w:color w:val="000000"/>
          <w:sz w:val="20"/>
          <w:szCs w:val="20"/>
        </w:rPr>
      </w:pPr>
      <w:proofErr w:type="spellStart"/>
      <w:r w:rsidRPr="00F57810">
        <w:rPr>
          <w:rFonts w:eastAsia="Times New Roman" w:cs="Segoe UI"/>
          <w:color w:val="333333"/>
          <w:sz w:val="20"/>
          <w:szCs w:val="20"/>
        </w:rPr>
        <w:t>Sent</w:t>
      </w:r>
      <w:proofErr w:type="gramStart"/>
      <w:r w:rsidRPr="00F57810">
        <w:rPr>
          <w:rFonts w:eastAsia="Times New Roman" w:cs="Segoe UI"/>
          <w:color w:val="333333"/>
          <w:sz w:val="20"/>
          <w:szCs w:val="20"/>
        </w:rPr>
        <w:t>:Sun</w:t>
      </w:r>
      <w:proofErr w:type="spellEnd"/>
      <w:proofErr w:type="gramEnd"/>
      <w:r w:rsidRPr="00F57810">
        <w:rPr>
          <w:rFonts w:eastAsia="Times New Roman" w:cs="Segoe UI"/>
          <w:color w:val="333333"/>
          <w:sz w:val="20"/>
          <w:szCs w:val="20"/>
        </w:rPr>
        <w:t xml:space="preserve"> 13/03/2016 14:15</w:t>
      </w:r>
    </w:p>
    <w:p w:rsidR="00F57810" w:rsidRPr="00F57810" w:rsidRDefault="00F57810" w:rsidP="00F57810">
      <w:pPr>
        <w:shd w:val="clear" w:color="auto" w:fill="FFFFFF"/>
        <w:spacing w:after="0" w:line="300" w:lineRule="atLeast"/>
        <w:rPr>
          <w:rFonts w:eastAsia="Times New Roman" w:cs="Segoe UI"/>
          <w:color w:val="000000"/>
          <w:sz w:val="20"/>
          <w:szCs w:val="20"/>
        </w:rPr>
      </w:pPr>
      <w:r w:rsidRPr="00F57810">
        <w:rPr>
          <w:rFonts w:eastAsia="Times New Roman" w:cs="Segoe UI"/>
          <w:color w:val="333333"/>
          <w:sz w:val="20"/>
          <w:szCs w:val="20"/>
        </w:rPr>
        <w:t>To: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svdwerf@brvnederland.nl;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NationalPresident@aspaan.org.au;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ekonstan30@yahoo.com;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mariakaprit@gmail.com;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andreasschaeferli@web.de;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dndpowell@comcast.net;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aholcomb@aspan.org;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mcnultyl@nb.sympatico.ca;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manda.dunne@nhs.net;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Marjaliisa.ylitaloairo@gmail.com;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dsoederberg@gmail.com;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rob.hawker@me.com;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Ingrid.Andersson@skane.se;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clodaghwogan@gmail.com;</w:t>
      </w:r>
    </w:p>
    <w:p w:rsidR="00F57810" w:rsidRPr="00F57810" w:rsidRDefault="00F57810" w:rsidP="00F57810">
      <w:pPr>
        <w:shd w:val="clear" w:color="auto" w:fill="FFFFFF"/>
        <w:spacing w:after="0" w:line="300" w:lineRule="atLeast"/>
        <w:rPr>
          <w:rFonts w:eastAsia="Times New Roman" w:cs="Segoe UI"/>
          <w:color w:val="000000"/>
          <w:sz w:val="20"/>
          <w:szCs w:val="20"/>
        </w:rPr>
      </w:pPr>
      <w:r w:rsidRPr="00F57810">
        <w:rPr>
          <w:rFonts w:eastAsia="Times New Roman" w:cs="Segoe UI"/>
          <w:color w:val="333333"/>
          <w:sz w:val="20"/>
          <w:szCs w:val="20"/>
        </w:rPr>
        <w:t>Cc: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Laura Van Loon, Secretary;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Pat Smedley &lt;patsmedley@googlemail.com&gt;;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Ann Hogan &lt;anncole@eircom.net&gt;;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 xml:space="preserve">Meg </w:t>
      </w:r>
      <w:proofErr w:type="spellStart"/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Bumpstead</w:t>
      </w:r>
      <w:proofErr w:type="spellEnd"/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 xml:space="preserve"> &lt;megan.bumpstead@gmail.com&gt;;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ANGELA WINTER &lt;angiecwinter2002@yahoo.ca&gt;;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proofErr w:type="spellStart"/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Bente</w:t>
      </w:r>
      <w:proofErr w:type="spellEnd"/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Buch</w:t>
      </w:r>
      <w:proofErr w:type="spellEnd"/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 xml:space="preserve"> &lt;bebuch2003@yahoo.dk&gt;;</w:t>
      </w:r>
    </w:p>
    <w:p w:rsidR="00F57810" w:rsidRPr="00F57810" w:rsidRDefault="00F57810" w:rsidP="00F57810">
      <w:pPr>
        <w:shd w:val="clear" w:color="auto" w:fill="FFFFFF"/>
        <w:spacing w:after="0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 xml:space="preserve">Sue </w:t>
      </w:r>
      <w:proofErr w:type="spellStart"/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Fossum</w:t>
      </w:r>
      <w:proofErr w:type="spellEnd"/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 xml:space="preserve"> &lt;fossumsusan@hotmail.com&gt;;</w:t>
      </w:r>
    </w:p>
    <w:p w:rsidR="00F57810" w:rsidRPr="00F57810" w:rsidRDefault="00F57810" w:rsidP="00F57810">
      <w:pPr>
        <w:shd w:val="clear" w:color="auto" w:fill="FFFFFF"/>
        <w:spacing w:after="105" w:line="270" w:lineRule="atLeast"/>
        <w:textAlignment w:val="center"/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</w:pPr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 xml:space="preserve">International Collaboration of </w:t>
      </w:r>
      <w:proofErr w:type="spellStart"/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>PeriAnaesthesia</w:t>
      </w:r>
      <w:proofErr w:type="spellEnd"/>
      <w:r w:rsidRPr="00F57810">
        <w:rPr>
          <w:rFonts w:eastAsia="Times New Roman" w:cs="Segoe UI"/>
          <w:color w:val="333333"/>
          <w:sz w:val="20"/>
          <w:szCs w:val="20"/>
          <w:bdr w:val="none" w:sz="0" w:space="0" w:color="auto" w:frame="1"/>
        </w:rPr>
        <w:t xml:space="preserve"> Nurses;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Dear Colleagues,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We are so pleased to announce that the 2017 conference bid review was performed by Global Advisory Council (GAC) members, with one exception (bidding country's representative excused). </w:t>
      </w:r>
      <w:r w:rsidRPr="00F57810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</w:rPr>
        <w:t xml:space="preserve">Please join ICPAN in congratulating the Australian Society of Post </w:t>
      </w:r>
      <w:proofErr w:type="spellStart"/>
      <w:r w:rsidRPr="00F57810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</w:rPr>
        <w:t>Anaesthesia</w:t>
      </w:r>
      <w:proofErr w:type="spellEnd"/>
      <w:r w:rsidRPr="00F57810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F57810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</w:rPr>
        <w:t>Anaesthesia</w:t>
      </w:r>
      <w:proofErr w:type="spellEnd"/>
      <w:r w:rsidRPr="00F57810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</w:rPr>
        <w:t xml:space="preserve"> Nurses (ASPAAN), our gracious host for the 2017 ICPAN Conference to be held in Sydney! 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 xml:space="preserve">President Jamie Mann-Farrar has confirmed ASPAAN's acceptance to serve as host for the next conference, tentatively scheduled for November 1-3. ASPAAN will appoint a 2017 Conference </w:t>
      </w:r>
      <w:proofErr w:type="spellStart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Organising</w:t>
      </w:r>
      <w:proofErr w:type="spellEnd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 xml:space="preserve"> Committee (COC) Chair, and he/she will move onto the ICPAN Board to replace 2015 Conference Chair </w:t>
      </w:r>
      <w:proofErr w:type="spellStart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Bente</w:t>
      </w:r>
      <w:proofErr w:type="spellEnd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Buch</w:t>
      </w:r>
      <w:proofErr w:type="spellEnd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. The outgoing Conference Chair will serve on the next biennial COC in a non-voting mentor capacity. ASPAAN is working with its professional conference organizer to finalize booking dates and establish a 2017 ICPAN Conference website, so stay tuned for more news to come!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 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b/>
          <w:bCs/>
          <w:i/>
          <w:iCs/>
          <w:color w:val="000000"/>
          <w:sz w:val="20"/>
          <w:szCs w:val="20"/>
          <w:shd w:val="clear" w:color="auto" w:fill="FFFFFF"/>
        </w:rPr>
        <w:t>Other ICPAN news</w:t>
      </w:r>
      <w:r w:rsidRPr="00F57810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>: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The transitional board meets monthly by Skype and, in accordance with the </w:t>
      </w:r>
      <w:proofErr w:type="spellStart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strategictransition</w:t>
      </w:r>
      <w:proofErr w:type="spellEnd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 xml:space="preserve"> plan to operationalize approved international non-profit organization Bylaws, the ICPAN GAC (currently 7 members) will now collaborate through the leadership of GAC Chair Pat Smedley to provide a recommendation to the Board on adoption of </w:t>
      </w:r>
      <w:proofErr w:type="spellStart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abiennial</w:t>
      </w:r>
      <w:proofErr w:type="spellEnd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 xml:space="preserve"> ICPAN conference bid review policy, request for proposal process, and biennial conference host policy/procedure. Continued global collaboration ensures that diverse perspectives can be represented and considered before a consensus recommendation occurs.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 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lastRenderedPageBreak/>
        <w:t>A GAC webpage has been populated </w:t>
      </w:r>
      <w:hyperlink r:id="rId5" w:tgtFrame="_blank" w:history="1">
        <w:r w:rsidRPr="00F57810">
          <w:rPr>
            <w:rFonts w:eastAsia="Times New Roman" w:cs="Segoe UI"/>
            <w:color w:val="0000FF"/>
            <w:sz w:val="20"/>
            <w:szCs w:val="20"/>
            <w:u w:val="single"/>
            <w:shd w:val="clear" w:color="auto" w:fill="FFFFFF"/>
          </w:rPr>
          <w:t>http://www.icpan.org/global-advisory-council.html</w:t>
        </w:r>
      </w:hyperlink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. I will work with GAC representatives to obtain individual photos/credentials. The GAC webpage offers a hyperlink to each representative’s national organization website. We respectfully request your organization provide a link back to </w:t>
      </w:r>
      <w:hyperlink r:id="rId6" w:tgtFrame="_blank" w:history="1">
        <w:r w:rsidRPr="00F57810">
          <w:rPr>
            <w:rFonts w:eastAsia="Times New Roman" w:cs="Segoe UI"/>
            <w:color w:val="0000FF"/>
            <w:sz w:val="20"/>
            <w:szCs w:val="20"/>
            <w:u w:val="single"/>
            <w:shd w:val="clear" w:color="auto" w:fill="FFFFFF"/>
          </w:rPr>
          <w:t>www.icpan.org</w:t>
        </w:r>
      </w:hyperlink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 xml:space="preserve"> to promote seamless global connections. Thanks to BARNA/IFNA and ASPAN for an invitation for complimentary exhibition space at the upcoming conferences. Thanks to </w:t>
      </w:r>
      <w:proofErr w:type="spellStart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Bente</w:t>
      </w:r>
      <w:proofErr w:type="spellEnd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Buch</w:t>
      </w:r>
      <w:proofErr w:type="spellEnd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 xml:space="preserve">, who will spread ICPAN news at the Danish meeting this </w:t>
      </w:r>
      <w:proofErr w:type="gramStart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week.</w:t>
      </w:r>
      <w:proofErr w:type="gramEnd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 ICPAN's goal to provide geographically diverse networking connections benefits from your support.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To date, </w:t>
      </w:r>
      <w:r w:rsidRPr="00F57810">
        <w:rPr>
          <w:rFonts w:eastAsia="Times New Roman" w:cs="Segoe UI"/>
          <w:color w:val="212121"/>
          <w:sz w:val="20"/>
          <w:szCs w:val="20"/>
          <w:shd w:val="clear" w:color="auto" w:fill="FFFFFF"/>
        </w:rPr>
        <w:t>48 </w:t>
      </w: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Special Interest web based </w:t>
      </w:r>
      <w:r w:rsidRPr="00F57810">
        <w:rPr>
          <w:rFonts w:eastAsia="Times New Roman" w:cs="Segoe UI"/>
          <w:color w:val="212121"/>
          <w:sz w:val="20"/>
          <w:szCs w:val="20"/>
          <w:shd w:val="clear" w:color="auto" w:fill="FFFFFF"/>
        </w:rPr>
        <w:t>submissions have been received via the ICPAN website. ICPAN Education Chair Angie Winter has been researching options to establish designated virtual networking space, and will begin by creating 3 pilot special interest groups (clinical practice, research, education). Nurses' stated interests extended beyond 3 categories; therefore, </w:t>
      </w:r>
      <w:proofErr w:type="spellStart"/>
      <w:r w:rsidRPr="00F57810">
        <w:rPr>
          <w:rFonts w:eastAsia="Times New Roman" w:cs="Segoe UI"/>
          <w:color w:val="212121"/>
          <w:sz w:val="20"/>
          <w:szCs w:val="20"/>
          <w:shd w:val="clear" w:color="auto" w:fill="FFFFFF"/>
        </w:rPr>
        <w:t>morenetworking</w:t>
      </w:r>
      <w:proofErr w:type="spellEnd"/>
      <w:r w:rsidRPr="00F57810">
        <w:rPr>
          <w:rFonts w:eastAsia="Times New Roman" w:cs="Segoe UI"/>
          <w:color w:val="212121"/>
          <w:sz w:val="20"/>
          <w:szCs w:val="20"/>
          <w:shd w:val="clear" w:color="auto" w:fill="FFFFFF"/>
        </w:rPr>
        <w:t> groups will form based on Angie's pilot project.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212121"/>
          <w:sz w:val="20"/>
          <w:szCs w:val="20"/>
          <w:shd w:val="clear" w:color="auto" w:fill="FFFFFF"/>
        </w:rPr>
        <w:t>On behalf of the transitional board, thanks so much for your commitment to nursing progress</w:t>
      </w: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. 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Make an entry in your diary now to meet in Sydney during fall 2017 to experience the amazing hospitality of our ASPAAN colleagues!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 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 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Take care, everyone ~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212121"/>
          <w:sz w:val="20"/>
          <w:szCs w:val="20"/>
          <w:shd w:val="clear" w:color="auto" w:fill="FFFFFF"/>
        </w:rPr>
        <w:t> 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shd w:val="clear" w:color="auto" w:fill="FFFFFF"/>
        </w:rPr>
      </w:pP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i/>
          <w:iCs/>
          <w:color w:val="000000"/>
          <w:sz w:val="20"/>
          <w:szCs w:val="20"/>
          <w:shd w:val="clear" w:color="auto" w:fill="FFFFFF"/>
        </w:rPr>
        <w:t>Joni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0"/>
          <w:szCs w:val="20"/>
          <w:shd w:val="clear" w:color="auto" w:fill="FFFFFF"/>
        </w:rPr>
      </w:pP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 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0"/>
          <w:szCs w:val="20"/>
          <w:shd w:val="clear" w:color="auto" w:fill="FFFFFF"/>
        </w:rPr>
      </w:pP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Joni M. Brady, DNP, RN, CAPA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0"/>
          <w:szCs w:val="20"/>
          <w:shd w:val="clear" w:color="auto" w:fill="FFFFFF"/>
        </w:rPr>
      </w:pPr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Chair, Transitional Board of Directors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0"/>
          <w:szCs w:val="20"/>
          <w:shd w:val="clear" w:color="auto" w:fill="FFFFFF"/>
        </w:rPr>
      </w:pPr>
      <w:proofErr w:type="gramStart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 xml:space="preserve">International Collaboration of </w:t>
      </w:r>
      <w:proofErr w:type="spellStart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>PeriAnaesthesia</w:t>
      </w:r>
      <w:proofErr w:type="spellEnd"/>
      <w:r w:rsidRPr="00F57810">
        <w:rPr>
          <w:rFonts w:eastAsia="Times New Roman" w:cs="Segoe UI"/>
          <w:color w:val="000000"/>
          <w:sz w:val="20"/>
          <w:szCs w:val="20"/>
          <w:shd w:val="clear" w:color="auto" w:fill="FFFFFF"/>
        </w:rPr>
        <w:t xml:space="preserve"> Nurses, Inc.</w:t>
      </w:r>
      <w:proofErr w:type="gramEnd"/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20"/>
          <w:szCs w:val="20"/>
          <w:shd w:val="clear" w:color="auto" w:fill="FFFFFF"/>
        </w:rPr>
      </w:pPr>
      <w:hyperlink r:id="rId7" w:tgtFrame="_blank" w:history="1">
        <w:r w:rsidRPr="00F57810">
          <w:rPr>
            <w:rFonts w:eastAsia="Times New Roman" w:cs="Segoe UI"/>
            <w:color w:val="0000FF"/>
            <w:sz w:val="20"/>
            <w:szCs w:val="20"/>
            <w:u w:val="single"/>
            <w:shd w:val="clear" w:color="auto" w:fill="FFFFFF"/>
          </w:rPr>
          <w:t>www.icpan.org</w:t>
        </w:r>
      </w:hyperlink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  <w:r w:rsidRPr="00F57810">
        <w:rPr>
          <w:rFonts w:ascii="Calibri" w:eastAsia="Times New Roman" w:hAnsi="Calibri" w:cs="Segoe UI"/>
          <w:color w:val="000000"/>
          <w:sz w:val="16"/>
          <w:szCs w:val="16"/>
          <w:shd w:val="clear" w:color="auto" w:fill="FFFFFF"/>
        </w:rPr>
        <w:t>​  </w:t>
      </w:r>
    </w:p>
    <w:p w:rsidR="00F57810" w:rsidRPr="00F57810" w:rsidRDefault="00F57810" w:rsidP="00F57810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</w:rPr>
      </w:pPr>
    </w:p>
    <w:p w:rsidR="001356B0" w:rsidRDefault="00F57810"/>
    <w:sectPr w:rsidR="00135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10"/>
    <w:rsid w:val="001573C1"/>
    <w:rsid w:val="00861399"/>
    <w:rsid w:val="00F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22">
    <w:name w:val="_pe_22"/>
    <w:basedOn w:val="DefaultParagraphFont"/>
    <w:rsid w:val="00F57810"/>
  </w:style>
  <w:style w:type="character" w:customStyle="1" w:styleId="pel">
    <w:name w:val="_pe_l"/>
    <w:basedOn w:val="DefaultParagraphFont"/>
    <w:rsid w:val="00F57810"/>
  </w:style>
  <w:style w:type="character" w:customStyle="1" w:styleId="bidi">
    <w:name w:val="bidi"/>
    <w:basedOn w:val="DefaultParagraphFont"/>
    <w:rsid w:val="00F57810"/>
  </w:style>
  <w:style w:type="character" w:customStyle="1" w:styleId="apple-converted-space">
    <w:name w:val="apple-converted-space"/>
    <w:basedOn w:val="DefaultParagraphFont"/>
    <w:rsid w:val="00F57810"/>
  </w:style>
  <w:style w:type="character" w:customStyle="1" w:styleId="rph1">
    <w:name w:val="_rp_h1"/>
    <w:basedOn w:val="DefaultParagraphFont"/>
    <w:rsid w:val="00F57810"/>
  </w:style>
  <w:style w:type="character" w:customStyle="1" w:styleId="rps1">
    <w:name w:val="_rp_s1"/>
    <w:basedOn w:val="DefaultParagraphFont"/>
    <w:rsid w:val="00F57810"/>
  </w:style>
  <w:style w:type="character" w:customStyle="1" w:styleId="rp57">
    <w:name w:val="_rp_57"/>
    <w:basedOn w:val="DefaultParagraphFont"/>
    <w:rsid w:val="00F57810"/>
  </w:style>
  <w:style w:type="character" w:customStyle="1" w:styleId="rp47">
    <w:name w:val="_rp_47"/>
    <w:basedOn w:val="DefaultParagraphFont"/>
    <w:rsid w:val="00F57810"/>
  </w:style>
  <w:style w:type="character" w:customStyle="1" w:styleId="allowtextselection">
    <w:name w:val="allowtextselection"/>
    <w:basedOn w:val="DefaultParagraphFont"/>
    <w:rsid w:val="00F57810"/>
  </w:style>
  <w:style w:type="character" w:customStyle="1" w:styleId="ms-font-s">
    <w:name w:val="ms-font-s"/>
    <w:basedOn w:val="DefaultParagraphFont"/>
    <w:rsid w:val="00F57810"/>
  </w:style>
  <w:style w:type="character" w:styleId="Hyperlink">
    <w:name w:val="Hyperlink"/>
    <w:basedOn w:val="DefaultParagraphFont"/>
    <w:uiPriority w:val="99"/>
    <w:semiHidden/>
    <w:unhideWhenUsed/>
    <w:rsid w:val="00F57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22">
    <w:name w:val="_pe_22"/>
    <w:basedOn w:val="DefaultParagraphFont"/>
    <w:rsid w:val="00F57810"/>
  </w:style>
  <w:style w:type="character" w:customStyle="1" w:styleId="pel">
    <w:name w:val="_pe_l"/>
    <w:basedOn w:val="DefaultParagraphFont"/>
    <w:rsid w:val="00F57810"/>
  </w:style>
  <w:style w:type="character" w:customStyle="1" w:styleId="bidi">
    <w:name w:val="bidi"/>
    <w:basedOn w:val="DefaultParagraphFont"/>
    <w:rsid w:val="00F57810"/>
  </w:style>
  <w:style w:type="character" w:customStyle="1" w:styleId="apple-converted-space">
    <w:name w:val="apple-converted-space"/>
    <w:basedOn w:val="DefaultParagraphFont"/>
    <w:rsid w:val="00F57810"/>
  </w:style>
  <w:style w:type="character" w:customStyle="1" w:styleId="rph1">
    <w:name w:val="_rp_h1"/>
    <w:basedOn w:val="DefaultParagraphFont"/>
    <w:rsid w:val="00F57810"/>
  </w:style>
  <w:style w:type="character" w:customStyle="1" w:styleId="rps1">
    <w:name w:val="_rp_s1"/>
    <w:basedOn w:val="DefaultParagraphFont"/>
    <w:rsid w:val="00F57810"/>
  </w:style>
  <w:style w:type="character" w:customStyle="1" w:styleId="rp57">
    <w:name w:val="_rp_57"/>
    <w:basedOn w:val="DefaultParagraphFont"/>
    <w:rsid w:val="00F57810"/>
  </w:style>
  <w:style w:type="character" w:customStyle="1" w:styleId="rp47">
    <w:name w:val="_rp_47"/>
    <w:basedOn w:val="DefaultParagraphFont"/>
    <w:rsid w:val="00F57810"/>
  </w:style>
  <w:style w:type="character" w:customStyle="1" w:styleId="allowtextselection">
    <w:name w:val="allowtextselection"/>
    <w:basedOn w:val="DefaultParagraphFont"/>
    <w:rsid w:val="00F57810"/>
  </w:style>
  <w:style w:type="character" w:customStyle="1" w:styleId="ms-font-s">
    <w:name w:val="ms-font-s"/>
    <w:basedOn w:val="DefaultParagraphFont"/>
    <w:rsid w:val="00F57810"/>
  </w:style>
  <w:style w:type="character" w:styleId="Hyperlink">
    <w:name w:val="Hyperlink"/>
    <w:basedOn w:val="DefaultParagraphFont"/>
    <w:uiPriority w:val="99"/>
    <w:semiHidden/>
    <w:unhideWhenUsed/>
    <w:rsid w:val="00F57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87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972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6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8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0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52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9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43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12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5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3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25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773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3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82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1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52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40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98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07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53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17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163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6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8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26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57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50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19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16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41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09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95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34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74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990190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3764">
                      <w:marLeft w:val="0"/>
                      <w:marRight w:val="0"/>
                      <w:marTop w:val="16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0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2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3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42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8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02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95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95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99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16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4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4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4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99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75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7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04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0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938188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9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60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30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29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2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92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74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1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91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25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5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90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64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5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3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76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1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5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86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97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14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42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74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87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9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pa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pan.org/" TargetMode="External"/><Relationship Id="rId5" Type="http://schemas.openxmlformats.org/officeDocument/2006/relationships/hyperlink" Target="http://www.icpan.org/global-advisory-counci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M. Brady</dc:creator>
  <cp:lastModifiedBy>Joni M. Brady</cp:lastModifiedBy>
  <cp:revision>1</cp:revision>
  <dcterms:created xsi:type="dcterms:W3CDTF">2016-03-22T03:09:00Z</dcterms:created>
  <dcterms:modified xsi:type="dcterms:W3CDTF">2016-03-22T03:10:00Z</dcterms:modified>
</cp:coreProperties>
</file>