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B2E" w:rsidRPr="00AA6EFD" w:rsidRDefault="008C7CCA" w:rsidP="00743441">
      <w:pPr>
        <w:jc w:val="center"/>
        <w:rPr>
          <w:rFonts w:cs="Arial"/>
          <w:b/>
          <w:bCs/>
          <w:color w:val="555555"/>
          <w:sz w:val="24"/>
          <w:szCs w:val="24"/>
        </w:rPr>
      </w:pPr>
      <w:r w:rsidRPr="00AA6EFD">
        <w:rPr>
          <w:rFonts w:cs="Arial"/>
          <w:b/>
          <w:bCs/>
          <w:color w:val="555555"/>
          <w:sz w:val="24"/>
          <w:szCs w:val="24"/>
        </w:rPr>
        <w:t xml:space="preserve">ICPAN, Inc. Board of Directors </w:t>
      </w:r>
      <w:r w:rsidR="000D0A5E" w:rsidRPr="00AA6EFD">
        <w:rPr>
          <w:rFonts w:cs="Arial"/>
          <w:b/>
          <w:bCs/>
          <w:color w:val="555555"/>
          <w:sz w:val="24"/>
          <w:szCs w:val="24"/>
        </w:rPr>
        <w:t xml:space="preserve">Draft </w:t>
      </w:r>
      <w:r w:rsidRPr="00AA6EFD">
        <w:rPr>
          <w:rFonts w:cs="Arial"/>
          <w:b/>
          <w:bCs/>
          <w:color w:val="555555"/>
          <w:sz w:val="24"/>
          <w:szCs w:val="24"/>
        </w:rPr>
        <w:t>Minutes</w:t>
      </w:r>
    </w:p>
    <w:p w:rsidR="008C7CCA" w:rsidRPr="00AA6EFD" w:rsidRDefault="008C7CCA" w:rsidP="00743441">
      <w:pPr>
        <w:jc w:val="center"/>
        <w:rPr>
          <w:rFonts w:cs="Arial"/>
          <w:b/>
          <w:bCs/>
          <w:color w:val="555555"/>
          <w:sz w:val="24"/>
          <w:szCs w:val="24"/>
        </w:rPr>
      </w:pPr>
      <w:r w:rsidRPr="00AA6EFD">
        <w:rPr>
          <w:rFonts w:cs="Arial"/>
          <w:b/>
          <w:bCs/>
          <w:color w:val="555555"/>
          <w:sz w:val="24"/>
          <w:szCs w:val="24"/>
        </w:rPr>
        <w:t>October 27</w:t>
      </w:r>
      <w:r w:rsidR="00B9438D" w:rsidRPr="00AA6EFD">
        <w:rPr>
          <w:rFonts w:cs="Arial"/>
          <w:b/>
          <w:bCs/>
          <w:color w:val="555555"/>
          <w:sz w:val="24"/>
          <w:szCs w:val="24"/>
        </w:rPr>
        <w:t>/28</w:t>
      </w:r>
      <w:r w:rsidRPr="00AA6EFD">
        <w:rPr>
          <w:rFonts w:cs="Arial"/>
          <w:b/>
          <w:bCs/>
          <w:color w:val="555555"/>
          <w:sz w:val="24"/>
          <w:szCs w:val="24"/>
        </w:rPr>
        <w:t>, 2015</w:t>
      </w:r>
    </w:p>
    <w:p w:rsidR="008C7CCA" w:rsidRPr="00AA6EFD" w:rsidRDefault="008C7CCA" w:rsidP="00743441">
      <w:pPr>
        <w:jc w:val="center"/>
        <w:rPr>
          <w:rFonts w:cs="Arial"/>
          <w:b/>
          <w:bCs/>
          <w:color w:val="555555"/>
          <w:sz w:val="24"/>
          <w:szCs w:val="24"/>
        </w:rPr>
      </w:pPr>
      <w:r w:rsidRPr="00AA6EFD">
        <w:rPr>
          <w:rFonts w:cs="Arial"/>
          <w:b/>
          <w:bCs/>
          <w:color w:val="555555"/>
          <w:sz w:val="24"/>
          <w:szCs w:val="24"/>
        </w:rPr>
        <w:t>SKYPE Call (Varied Time Zones)</w:t>
      </w:r>
    </w:p>
    <w:p w:rsidR="008C7CCA" w:rsidRPr="00AA6EFD" w:rsidRDefault="008C7CCA" w:rsidP="005D0EE9">
      <w:pPr>
        <w:rPr>
          <w:rFonts w:cs="Arial"/>
          <w:b/>
          <w:bCs/>
          <w:color w:val="555555"/>
          <w:sz w:val="24"/>
          <w:szCs w:val="24"/>
        </w:rPr>
      </w:pPr>
    </w:p>
    <w:p w:rsidR="00B9438D" w:rsidRPr="00AA6EFD" w:rsidRDefault="00B9438D" w:rsidP="005D0EE9">
      <w:pPr>
        <w:rPr>
          <w:rFonts w:cs="Arial"/>
          <w:bCs/>
          <w:color w:val="555555"/>
          <w:sz w:val="24"/>
          <w:szCs w:val="24"/>
        </w:rPr>
      </w:pPr>
    </w:p>
    <w:p w:rsidR="009E7BC1" w:rsidRPr="00AA6EFD" w:rsidRDefault="009E7BC1" w:rsidP="009E7BC1">
      <w:pPr>
        <w:pStyle w:val="HTMLPreformatted"/>
        <w:pBdr>
          <w:top w:val="single" w:sz="6" w:space="4" w:color="DDDDDD"/>
          <w:left w:val="single" w:sz="6" w:space="11" w:color="CCCCCC"/>
          <w:bottom w:val="single" w:sz="6" w:space="11" w:color="DDDDDD"/>
          <w:right w:val="single" w:sz="6" w:space="11" w:color="CCCCCC"/>
        </w:pBdr>
        <w:shd w:val="clear" w:color="auto" w:fill="E9EFF5"/>
        <w:spacing w:after="30"/>
        <w:rPr>
          <w:rFonts w:asciiTheme="minorHAnsi" w:hAnsiTheme="minorHAnsi"/>
          <w:sz w:val="24"/>
          <w:szCs w:val="24"/>
        </w:rPr>
      </w:pPr>
    </w:p>
    <w:p w:rsidR="009E7BC1" w:rsidRPr="00AA6EFD" w:rsidRDefault="009E7BC1" w:rsidP="009E7BC1">
      <w:pPr>
        <w:pStyle w:val="HTMLPreformatted"/>
        <w:pBdr>
          <w:top w:val="single" w:sz="6" w:space="4" w:color="DDDDDD"/>
          <w:left w:val="single" w:sz="6" w:space="11" w:color="CCCCCC"/>
          <w:bottom w:val="single" w:sz="6" w:space="11" w:color="DDDDDD"/>
          <w:right w:val="single" w:sz="6" w:space="11" w:color="CCCCCC"/>
        </w:pBdr>
        <w:shd w:val="clear" w:color="auto" w:fill="E9EFF5"/>
        <w:spacing w:after="30"/>
        <w:rPr>
          <w:rFonts w:asciiTheme="minorHAnsi" w:hAnsiTheme="minorHAnsi"/>
          <w:color w:val="000000"/>
          <w:sz w:val="24"/>
          <w:szCs w:val="24"/>
        </w:rPr>
      </w:pPr>
      <w:r w:rsidRPr="00AA6EFD">
        <w:rPr>
          <w:rFonts w:asciiTheme="minorHAnsi" w:hAnsiTheme="minorHAnsi"/>
          <w:color w:val="000000"/>
          <w:sz w:val="24"/>
          <w:szCs w:val="24"/>
        </w:rPr>
        <w:t xml:space="preserve">Saskatoon (Canada - Saskatchewan)             Tuesday, October 27, 2015 at 2:00:00 PM   CST  UTC-6 hours  </w:t>
      </w:r>
    </w:p>
    <w:p w:rsidR="009E7BC1" w:rsidRPr="00AA6EFD" w:rsidRDefault="009E7BC1" w:rsidP="009E7BC1">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 xml:space="preserve">Edmonton (Canada - Alberta)                   Tuesday, October 27, 2015 at 2:00:00 PM   MDT  UTC-6 hours  </w:t>
      </w:r>
    </w:p>
    <w:p w:rsidR="009E7BC1" w:rsidRPr="00AA6EFD" w:rsidRDefault="009E7BC1" w:rsidP="009E7BC1">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 xml:space="preserve">Copenhagen (Denmark)                          Tuesday, October 27, 2015 at 9:00:00 PM   CET  UTC+1 hour   </w:t>
      </w:r>
    </w:p>
    <w:p w:rsidR="009E7BC1" w:rsidRPr="00AA6EFD" w:rsidRDefault="009E7BC1" w:rsidP="009E7BC1">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 xml:space="preserve">Dublin (Ireland)                              Tuesday, October 27, 2015 at 8:00:00 PM   GMT  UTC          </w:t>
      </w:r>
    </w:p>
    <w:p w:rsidR="009E7BC1" w:rsidRPr="00AA6EFD" w:rsidRDefault="009E7BC1" w:rsidP="009E7BC1">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 xml:space="preserve">London (United Kingdom - England)             Tuesday, October 27, 2015 at 8:00:00 PM   GMT  UTC          </w:t>
      </w:r>
    </w:p>
    <w:p w:rsidR="009E7BC1" w:rsidRPr="00AA6EFD" w:rsidRDefault="009E7BC1" w:rsidP="009E7BC1">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 xml:space="preserve">Sacramento (U.S.A. - California)              Tuesday, October 27, 2015 at 1:00:00 PM   PDT  UTC-7 hours  </w:t>
      </w:r>
    </w:p>
    <w:p w:rsidR="009E7BC1" w:rsidRPr="00AA6EFD" w:rsidRDefault="009E7BC1" w:rsidP="009E7BC1">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 xml:space="preserve">Washington DC (U.S.A. - District of Columbia) Tuesday, October 27, 2015 at 4:00:00 PM   EDT  UTC-4 hours  </w:t>
      </w:r>
    </w:p>
    <w:p w:rsidR="009E7BC1" w:rsidRPr="00AA6EFD" w:rsidRDefault="009E7BC1" w:rsidP="009E7BC1">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 xml:space="preserve">Melbourne (Australia - Victoria)              Wednesday, October 28, 2015 at 7:00:00 AM AEDT UTC+11 hours </w:t>
      </w:r>
    </w:p>
    <w:p w:rsidR="009E7BC1" w:rsidRPr="00AA6EFD" w:rsidRDefault="009E7BC1" w:rsidP="009E7BC1">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 xml:space="preserve">Corresponding UTC (GMT)                       Tuesday, October 27, 2015 at 20:00:00                 </w:t>
      </w:r>
    </w:p>
    <w:p w:rsidR="009E7BC1" w:rsidRPr="00AA6EFD" w:rsidRDefault="009E7BC1" w:rsidP="005D0EE9">
      <w:pPr>
        <w:rPr>
          <w:rFonts w:cs="Arial"/>
          <w:bCs/>
          <w:color w:val="555555"/>
          <w:sz w:val="24"/>
          <w:szCs w:val="24"/>
        </w:rPr>
      </w:pPr>
    </w:p>
    <w:p w:rsidR="00B9438D" w:rsidRPr="00AA6EFD" w:rsidRDefault="007E731E" w:rsidP="00224A9A">
      <w:pPr>
        <w:pStyle w:val="ListParagraph"/>
        <w:numPr>
          <w:ilvl w:val="0"/>
          <w:numId w:val="1"/>
        </w:numPr>
        <w:rPr>
          <w:rFonts w:cs="Arial"/>
          <w:bCs/>
          <w:color w:val="555555"/>
          <w:sz w:val="24"/>
          <w:szCs w:val="24"/>
        </w:rPr>
      </w:pPr>
      <w:r w:rsidRPr="00AA6EFD">
        <w:rPr>
          <w:rFonts w:cs="Arial"/>
          <w:b/>
          <w:bCs/>
          <w:color w:val="555555"/>
          <w:sz w:val="24"/>
          <w:szCs w:val="24"/>
          <w:u w:val="single"/>
        </w:rPr>
        <w:t>Call to O</w:t>
      </w:r>
      <w:r w:rsidR="008F4F2C" w:rsidRPr="00AA6EFD">
        <w:rPr>
          <w:rFonts w:cs="Arial"/>
          <w:b/>
          <w:bCs/>
          <w:color w:val="555555"/>
          <w:sz w:val="24"/>
          <w:szCs w:val="24"/>
          <w:u w:val="single"/>
        </w:rPr>
        <w:t xml:space="preserve">rder </w:t>
      </w:r>
      <w:r w:rsidR="008F4F2C" w:rsidRPr="00AA6EFD">
        <w:rPr>
          <w:rFonts w:cs="Arial"/>
          <w:bCs/>
          <w:color w:val="555555"/>
          <w:sz w:val="24"/>
          <w:szCs w:val="24"/>
        </w:rPr>
        <w:t>at 1400 Eastern</w:t>
      </w:r>
      <w:r w:rsidR="0090523E" w:rsidRPr="00AA6EFD">
        <w:rPr>
          <w:rFonts w:cs="Arial"/>
          <w:bCs/>
          <w:color w:val="555555"/>
          <w:sz w:val="24"/>
          <w:szCs w:val="24"/>
        </w:rPr>
        <w:t xml:space="preserve"> </w:t>
      </w:r>
      <w:r w:rsidR="008F4F2C" w:rsidRPr="00AA6EFD">
        <w:rPr>
          <w:rFonts w:cs="Arial"/>
          <w:bCs/>
          <w:color w:val="555555"/>
          <w:sz w:val="24"/>
          <w:szCs w:val="24"/>
        </w:rPr>
        <w:t>Standard T</w:t>
      </w:r>
      <w:r w:rsidR="00224A9A" w:rsidRPr="00AA6EFD">
        <w:rPr>
          <w:rFonts w:cs="Arial"/>
          <w:bCs/>
          <w:color w:val="555555"/>
          <w:sz w:val="24"/>
          <w:szCs w:val="24"/>
        </w:rPr>
        <w:t xml:space="preserve">ime </w:t>
      </w:r>
      <w:r w:rsidR="00B5463B" w:rsidRPr="00AA6EFD">
        <w:rPr>
          <w:rFonts w:cs="Arial"/>
          <w:bCs/>
          <w:color w:val="555555"/>
          <w:sz w:val="24"/>
          <w:szCs w:val="24"/>
        </w:rPr>
        <w:t xml:space="preserve">(EST) </w:t>
      </w:r>
      <w:r w:rsidR="00224A9A" w:rsidRPr="00AA6EFD">
        <w:rPr>
          <w:rFonts w:cs="Arial"/>
          <w:bCs/>
          <w:color w:val="555555"/>
          <w:sz w:val="24"/>
          <w:szCs w:val="24"/>
        </w:rPr>
        <w:t>by J</w:t>
      </w:r>
      <w:r w:rsidR="00743441" w:rsidRPr="00AA6EFD">
        <w:rPr>
          <w:rFonts w:cs="Arial"/>
          <w:bCs/>
          <w:color w:val="555555"/>
          <w:sz w:val="24"/>
          <w:szCs w:val="24"/>
        </w:rPr>
        <w:t>B</w:t>
      </w:r>
      <w:r w:rsidR="0090523E" w:rsidRPr="00AA6EFD">
        <w:rPr>
          <w:rFonts w:cs="Arial"/>
          <w:bCs/>
          <w:color w:val="555555"/>
          <w:sz w:val="24"/>
          <w:szCs w:val="24"/>
        </w:rPr>
        <w:t>, Chair.</w:t>
      </w:r>
      <w:r w:rsidR="00741529" w:rsidRPr="00AA6EFD">
        <w:rPr>
          <w:rFonts w:cs="Arial"/>
          <w:bCs/>
          <w:color w:val="555555"/>
          <w:sz w:val="24"/>
          <w:szCs w:val="24"/>
        </w:rPr>
        <w:t xml:space="preserve"> </w:t>
      </w:r>
      <w:r w:rsidR="001E5B87" w:rsidRPr="00AA6EFD">
        <w:rPr>
          <w:rFonts w:cs="Arial"/>
          <w:bCs/>
          <w:color w:val="555555"/>
          <w:sz w:val="24"/>
          <w:szCs w:val="24"/>
        </w:rPr>
        <w:t>Two</w:t>
      </w:r>
      <w:r w:rsidR="00741529" w:rsidRPr="00AA6EFD">
        <w:rPr>
          <w:rFonts w:cs="Arial"/>
          <w:bCs/>
          <w:color w:val="555555"/>
          <w:sz w:val="24"/>
          <w:szCs w:val="24"/>
        </w:rPr>
        <w:t xml:space="preserve"> </w:t>
      </w:r>
      <w:r w:rsidR="001E5B87" w:rsidRPr="00AA6EFD">
        <w:rPr>
          <w:rFonts w:cs="Arial"/>
          <w:bCs/>
          <w:color w:val="555555"/>
          <w:sz w:val="24"/>
          <w:szCs w:val="24"/>
        </w:rPr>
        <w:t xml:space="preserve">Board </w:t>
      </w:r>
      <w:r w:rsidR="00741529" w:rsidRPr="00AA6EFD">
        <w:rPr>
          <w:rFonts w:cs="Arial"/>
          <w:bCs/>
          <w:color w:val="555555"/>
          <w:sz w:val="24"/>
          <w:szCs w:val="24"/>
        </w:rPr>
        <w:t>members were having difficulty connecting with SKYPE,</w:t>
      </w:r>
      <w:r w:rsidR="001E5B87" w:rsidRPr="00AA6EFD">
        <w:rPr>
          <w:rFonts w:cs="Arial"/>
          <w:bCs/>
          <w:color w:val="555555"/>
          <w:sz w:val="24"/>
          <w:szCs w:val="24"/>
        </w:rPr>
        <w:t xml:space="preserve"> during which time</w:t>
      </w:r>
      <w:r w:rsidR="00741529" w:rsidRPr="00AA6EFD">
        <w:rPr>
          <w:rFonts w:cs="Arial"/>
          <w:bCs/>
          <w:color w:val="555555"/>
          <w:sz w:val="24"/>
          <w:szCs w:val="24"/>
        </w:rPr>
        <w:t xml:space="preserve"> the Chair </w:t>
      </w:r>
      <w:r w:rsidR="001E5B87" w:rsidRPr="00AA6EFD">
        <w:rPr>
          <w:rFonts w:cs="Arial"/>
          <w:bCs/>
          <w:color w:val="555555"/>
          <w:sz w:val="24"/>
          <w:szCs w:val="24"/>
        </w:rPr>
        <w:t>reviewed</w:t>
      </w:r>
      <w:r w:rsidR="00741529" w:rsidRPr="00AA6EFD">
        <w:rPr>
          <w:rFonts w:cs="Arial"/>
          <w:bCs/>
          <w:color w:val="555555"/>
          <w:sz w:val="24"/>
          <w:szCs w:val="24"/>
        </w:rPr>
        <w:t xml:space="preserve"> the </w:t>
      </w:r>
      <w:r w:rsidR="001E5B87" w:rsidRPr="00AA6EFD">
        <w:rPr>
          <w:rFonts w:cs="Arial"/>
          <w:bCs/>
          <w:color w:val="555555"/>
          <w:sz w:val="24"/>
          <w:szCs w:val="24"/>
        </w:rPr>
        <w:t xml:space="preserve">new </w:t>
      </w:r>
      <w:r w:rsidR="00741529" w:rsidRPr="00AA6EFD">
        <w:rPr>
          <w:rFonts w:cs="Arial"/>
          <w:bCs/>
          <w:color w:val="555555"/>
          <w:sz w:val="24"/>
          <w:szCs w:val="24"/>
        </w:rPr>
        <w:t xml:space="preserve">secure </w:t>
      </w:r>
      <w:r w:rsidR="001E5B87" w:rsidRPr="00AA6EFD">
        <w:rPr>
          <w:rFonts w:cs="Arial"/>
          <w:bCs/>
          <w:color w:val="555555"/>
          <w:sz w:val="24"/>
          <w:szCs w:val="24"/>
        </w:rPr>
        <w:t xml:space="preserve">website </w:t>
      </w:r>
      <w:r w:rsidR="00741529" w:rsidRPr="00AA6EFD">
        <w:rPr>
          <w:rFonts w:cs="Arial"/>
          <w:bCs/>
          <w:color w:val="555555"/>
          <w:sz w:val="24"/>
          <w:szCs w:val="24"/>
        </w:rPr>
        <w:t>portal under the Governance tab</w:t>
      </w:r>
      <w:r w:rsidR="001E5B87" w:rsidRPr="00AA6EFD">
        <w:rPr>
          <w:rFonts w:cs="Arial"/>
          <w:bCs/>
          <w:color w:val="555555"/>
          <w:sz w:val="24"/>
          <w:szCs w:val="24"/>
        </w:rPr>
        <w:t>. This log-in page will house/</w:t>
      </w:r>
      <w:r w:rsidR="00741529" w:rsidRPr="00AA6EFD">
        <w:rPr>
          <w:rFonts w:cs="Arial"/>
          <w:bCs/>
          <w:color w:val="555555"/>
          <w:sz w:val="24"/>
          <w:szCs w:val="24"/>
        </w:rPr>
        <w:t xml:space="preserve">archive ICPAN business documents. Meeting date links will be </w:t>
      </w:r>
      <w:r w:rsidR="00642224" w:rsidRPr="00AA6EFD">
        <w:rPr>
          <w:rFonts w:cs="Arial"/>
          <w:bCs/>
          <w:color w:val="555555"/>
          <w:sz w:val="24"/>
          <w:szCs w:val="24"/>
        </w:rPr>
        <w:t>available</w:t>
      </w:r>
      <w:r w:rsidR="001E5B87" w:rsidRPr="00AA6EFD">
        <w:rPr>
          <w:rFonts w:cs="Arial"/>
          <w:bCs/>
          <w:color w:val="555555"/>
          <w:sz w:val="24"/>
          <w:szCs w:val="24"/>
        </w:rPr>
        <w:t xml:space="preserve"> in advance </w:t>
      </w:r>
      <w:r w:rsidR="00642224" w:rsidRPr="00AA6EFD">
        <w:rPr>
          <w:rFonts w:cs="Arial"/>
          <w:bCs/>
          <w:color w:val="555555"/>
          <w:sz w:val="24"/>
          <w:szCs w:val="24"/>
        </w:rPr>
        <w:t xml:space="preserve">to navigate to </w:t>
      </w:r>
      <w:r w:rsidR="001E5B87" w:rsidRPr="00AA6EFD">
        <w:rPr>
          <w:rFonts w:cs="Arial"/>
          <w:bCs/>
          <w:color w:val="555555"/>
          <w:sz w:val="24"/>
          <w:szCs w:val="24"/>
        </w:rPr>
        <w:t>the</w:t>
      </w:r>
      <w:r w:rsidR="00642224" w:rsidRPr="00AA6EFD">
        <w:rPr>
          <w:rFonts w:cs="Arial"/>
          <w:bCs/>
          <w:color w:val="555555"/>
          <w:sz w:val="24"/>
          <w:szCs w:val="24"/>
        </w:rPr>
        <w:t xml:space="preserve"> agenda</w:t>
      </w:r>
      <w:r w:rsidR="001E5B87" w:rsidRPr="00AA6EFD">
        <w:rPr>
          <w:rFonts w:cs="Arial"/>
          <w:bCs/>
          <w:color w:val="555555"/>
          <w:sz w:val="24"/>
          <w:szCs w:val="24"/>
        </w:rPr>
        <w:t xml:space="preserve"> and</w:t>
      </w:r>
      <w:r w:rsidR="00642224" w:rsidRPr="00AA6EFD">
        <w:rPr>
          <w:rFonts w:cs="Arial"/>
          <w:bCs/>
          <w:color w:val="555555"/>
          <w:sz w:val="24"/>
          <w:szCs w:val="24"/>
        </w:rPr>
        <w:t xml:space="preserve"> supporting documents for review and informed discussion.</w:t>
      </w:r>
      <w:r w:rsidR="001E5B87" w:rsidRPr="00AA6EFD">
        <w:rPr>
          <w:rFonts w:cs="Arial"/>
          <w:bCs/>
          <w:color w:val="555555"/>
          <w:sz w:val="24"/>
          <w:szCs w:val="24"/>
        </w:rPr>
        <w:t xml:space="preserve"> </w:t>
      </w:r>
      <w:r w:rsidR="00642224" w:rsidRPr="00AA6EFD">
        <w:rPr>
          <w:rFonts w:cs="Arial"/>
          <w:bCs/>
          <w:color w:val="555555"/>
          <w:sz w:val="24"/>
          <w:szCs w:val="24"/>
        </w:rPr>
        <w:t>The use of a web-based platform can increase efficiency by allowing board members direct file access through web hosting capability, thus lowering need for multiple file transfers via group mail messaging. There will be an enduring backup archive system as part of a contracted monthly web maintenance fee/functions.</w:t>
      </w:r>
    </w:p>
    <w:p w:rsidR="001E5B87" w:rsidRPr="00AA6EFD" w:rsidRDefault="001E5B87" w:rsidP="00642224">
      <w:pPr>
        <w:pStyle w:val="ListParagraph"/>
        <w:ind w:left="360"/>
        <w:rPr>
          <w:rFonts w:cs="Arial"/>
          <w:bCs/>
          <w:color w:val="555555"/>
          <w:sz w:val="24"/>
          <w:szCs w:val="24"/>
        </w:rPr>
      </w:pPr>
    </w:p>
    <w:p w:rsidR="00642224" w:rsidRPr="00AA6EFD" w:rsidRDefault="00743441" w:rsidP="00642224">
      <w:pPr>
        <w:pStyle w:val="ListParagraph"/>
        <w:ind w:left="360"/>
        <w:rPr>
          <w:rFonts w:cs="Arial"/>
          <w:bCs/>
          <w:color w:val="555555"/>
          <w:sz w:val="24"/>
          <w:szCs w:val="24"/>
        </w:rPr>
      </w:pPr>
      <w:r w:rsidRPr="00AA6EFD">
        <w:rPr>
          <w:rFonts w:cs="Arial"/>
          <w:bCs/>
          <w:color w:val="555555"/>
          <w:sz w:val="24"/>
          <w:szCs w:val="24"/>
        </w:rPr>
        <w:t>JB</w:t>
      </w:r>
      <w:r w:rsidR="00642224" w:rsidRPr="00AA6EFD">
        <w:rPr>
          <w:rFonts w:cs="Arial"/>
          <w:bCs/>
          <w:color w:val="555555"/>
          <w:sz w:val="24"/>
          <w:szCs w:val="24"/>
        </w:rPr>
        <w:t xml:space="preserve"> </w:t>
      </w:r>
      <w:r w:rsidR="001E5B87" w:rsidRPr="00AA6EFD">
        <w:rPr>
          <w:rFonts w:cs="Arial"/>
          <w:bCs/>
          <w:color w:val="555555"/>
          <w:sz w:val="24"/>
          <w:szCs w:val="24"/>
        </w:rPr>
        <w:t xml:space="preserve">disseminated </w:t>
      </w:r>
      <w:r w:rsidR="00642224" w:rsidRPr="00AA6EFD">
        <w:rPr>
          <w:rFonts w:cs="Arial"/>
          <w:bCs/>
          <w:color w:val="555555"/>
          <w:sz w:val="24"/>
          <w:szCs w:val="24"/>
        </w:rPr>
        <w:t>a</w:t>
      </w:r>
      <w:r w:rsidR="001E5B87" w:rsidRPr="00AA6EFD">
        <w:rPr>
          <w:rFonts w:cs="Arial"/>
          <w:bCs/>
          <w:color w:val="555555"/>
          <w:sz w:val="24"/>
          <w:szCs w:val="24"/>
        </w:rPr>
        <w:t xml:space="preserve"> post-conference letter to global organizations and shared a thankful reply from Danish organization President Dorte Soederberg (DS) (letter on file). A</w:t>
      </w:r>
      <w:r w:rsidR="00642224" w:rsidRPr="00AA6EFD">
        <w:rPr>
          <w:rFonts w:cs="Arial"/>
          <w:bCs/>
          <w:color w:val="555555"/>
          <w:sz w:val="24"/>
          <w:szCs w:val="24"/>
        </w:rPr>
        <w:t>n email</w:t>
      </w:r>
      <w:r w:rsidR="001E5B87" w:rsidRPr="00AA6EFD">
        <w:rPr>
          <w:rFonts w:cs="Arial"/>
          <w:bCs/>
          <w:color w:val="555555"/>
          <w:sz w:val="24"/>
          <w:szCs w:val="24"/>
        </w:rPr>
        <w:t xml:space="preserve"> received to</w:t>
      </w:r>
      <w:r w:rsidR="00642224" w:rsidRPr="00AA6EFD">
        <w:rPr>
          <w:rFonts w:cs="Arial"/>
          <w:bCs/>
          <w:color w:val="555555"/>
          <w:sz w:val="24"/>
          <w:szCs w:val="24"/>
        </w:rPr>
        <w:t xml:space="preserve"> </w:t>
      </w:r>
      <w:hyperlink r:id="rId7" w:history="1">
        <w:r w:rsidR="00642224" w:rsidRPr="00AA6EFD">
          <w:rPr>
            <w:rStyle w:val="Hyperlink"/>
            <w:rFonts w:cs="Arial"/>
            <w:bCs/>
            <w:sz w:val="24"/>
            <w:szCs w:val="24"/>
          </w:rPr>
          <w:t>info@icpan.org</w:t>
        </w:r>
      </w:hyperlink>
      <w:r w:rsidR="00642224" w:rsidRPr="00AA6EFD">
        <w:rPr>
          <w:rFonts w:cs="Arial"/>
          <w:bCs/>
          <w:color w:val="555555"/>
          <w:sz w:val="24"/>
          <w:szCs w:val="24"/>
        </w:rPr>
        <w:t xml:space="preserve"> from </w:t>
      </w:r>
      <w:r w:rsidRPr="00AA6EFD">
        <w:rPr>
          <w:rFonts w:cs="Arial"/>
          <w:bCs/>
          <w:color w:val="555555"/>
          <w:sz w:val="24"/>
          <w:szCs w:val="24"/>
        </w:rPr>
        <w:t>DS</w:t>
      </w:r>
      <w:r w:rsidR="00642224" w:rsidRPr="00AA6EFD">
        <w:rPr>
          <w:rFonts w:cs="Arial"/>
          <w:bCs/>
          <w:color w:val="555555"/>
          <w:sz w:val="24"/>
          <w:szCs w:val="24"/>
        </w:rPr>
        <w:t xml:space="preserve"> reported that web membership link and contact form did not work. Links were tested and</w:t>
      </w:r>
      <w:r w:rsidR="001E5B87" w:rsidRPr="00AA6EFD">
        <w:rPr>
          <w:rFonts w:cs="Arial"/>
          <w:bCs/>
          <w:color w:val="555555"/>
          <w:sz w:val="24"/>
          <w:szCs w:val="24"/>
        </w:rPr>
        <w:t xml:space="preserve"> found operational (reason for reported downtime unknown). </w:t>
      </w:r>
      <w:r w:rsidR="00642224" w:rsidRPr="00AA6EFD">
        <w:rPr>
          <w:rFonts w:cs="Arial"/>
          <w:bCs/>
          <w:color w:val="555555"/>
          <w:sz w:val="24"/>
          <w:szCs w:val="24"/>
        </w:rPr>
        <w:t xml:space="preserve">On 10/26/15 </w:t>
      </w:r>
      <w:r w:rsidRPr="00AA6EFD">
        <w:rPr>
          <w:rFonts w:cs="Arial"/>
          <w:bCs/>
          <w:color w:val="555555"/>
          <w:sz w:val="24"/>
          <w:szCs w:val="24"/>
        </w:rPr>
        <w:t>DS</w:t>
      </w:r>
      <w:r w:rsidR="00642224" w:rsidRPr="00AA6EFD">
        <w:rPr>
          <w:rFonts w:cs="Arial"/>
          <w:bCs/>
          <w:color w:val="555555"/>
          <w:sz w:val="24"/>
          <w:szCs w:val="24"/>
        </w:rPr>
        <w:t xml:space="preserve"> was put in contact with Membership Secretary re membership process.</w:t>
      </w:r>
    </w:p>
    <w:p w:rsidR="00CE1ACD" w:rsidRPr="00AA6EFD" w:rsidRDefault="00CE1ACD" w:rsidP="00CE1ACD">
      <w:pPr>
        <w:ind w:left="360"/>
        <w:rPr>
          <w:rFonts w:cs="Arial"/>
          <w:bCs/>
          <w:color w:val="555555"/>
          <w:sz w:val="24"/>
          <w:szCs w:val="24"/>
        </w:rPr>
      </w:pPr>
    </w:p>
    <w:p w:rsidR="00CE1ACD" w:rsidRPr="00AA6EFD" w:rsidRDefault="00CE1ACD" w:rsidP="00CE1ACD">
      <w:pPr>
        <w:pStyle w:val="ListParagraph"/>
        <w:numPr>
          <w:ilvl w:val="0"/>
          <w:numId w:val="1"/>
        </w:numPr>
        <w:rPr>
          <w:rFonts w:cs="Arial"/>
          <w:bCs/>
          <w:color w:val="555555"/>
          <w:sz w:val="24"/>
          <w:szCs w:val="24"/>
        </w:rPr>
      </w:pPr>
      <w:r w:rsidRPr="00AA6EFD">
        <w:rPr>
          <w:rFonts w:cs="Arial"/>
          <w:b/>
          <w:bCs/>
          <w:color w:val="555555"/>
          <w:sz w:val="24"/>
          <w:szCs w:val="24"/>
          <w:u w:val="single"/>
        </w:rPr>
        <w:t>Attendance</w:t>
      </w:r>
      <w:r w:rsidRPr="00AA6EFD">
        <w:rPr>
          <w:rFonts w:cs="Arial"/>
          <w:bCs/>
          <w:color w:val="555555"/>
          <w:sz w:val="24"/>
          <w:szCs w:val="24"/>
        </w:rPr>
        <w:t>: J</w:t>
      </w:r>
      <w:r w:rsidR="00743441" w:rsidRPr="00AA6EFD">
        <w:rPr>
          <w:rFonts w:cs="Arial"/>
          <w:bCs/>
          <w:color w:val="555555"/>
          <w:sz w:val="24"/>
          <w:szCs w:val="24"/>
        </w:rPr>
        <w:t>oni</w:t>
      </w:r>
      <w:r w:rsidRPr="00AA6EFD">
        <w:rPr>
          <w:rFonts w:cs="Arial"/>
          <w:bCs/>
          <w:color w:val="555555"/>
          <w:sz w:val="24"/>
          <w:szCs w:val="24"/>
        </w:rPr>
        <w:t xml:space="preserve"> Brady</w:t>
      </w:r>
      <w:r w:rsidR="00743441" w:rsidRPr="00AA6EFD">
        <w:rPr>
          <w:rFonts w:cs="Arial"/>
          <w:bCs/>
          <w:color w:val="555555"/>
          <w:sz w:val="24"/>
          <w:szCs w:val="24"/>
        </w:rPr>
        <w:t xml:space="preserve"> (JB)</w:t>
      </w:r>
      <w:r w:rsidR="001E5B87" w:rsidRPr="00AA6EFD">
        <w:rPr>
          <w:rFonts w:cs="Arial"/>
          <w:bCs/>
          <w:color w:val="555555"/>
          <w:sz w:val="24"/>
          <w:szCs w:val="24"/>
        </w:rPr>
        <w:t>;</w:t>
      </w:r>
      <w:r w:rsidRPr="00AA6EFD">
        <w:rPr>
          <w:rFonts w:cs="Arial"/>
          <w:bCs/>
          <w:color w:val="555555"/>
          <w:sz w:val="24"/>
          <w:szCs w:val="24"/>
        </w:rPr>
        <w:t xml:space="preserve"> M</w:t>
      </w:r>
      <w:r w:rsidR="00743441" w:rsidRPr="00AA6EFD">
        <w:rPr>
          <w:rFonts w:cs="Arial"/>
          <w:bCs/>
          <w:color w:val="555555"/>
          <w:sz w:val="24"/>
          <w:szCs w:val="24"/>
        </w:rPr>
        <w:t>eg</w:t>
      </w:r>
      <w:r w:rsidRPr="00AA6EFD">
        <w:rPr>
          <w:rFonts w:cs="Arial"/>
          <w:bCs/>
          <w:color w:val="555555"/>
          <w:sz w:val="24"/>
          <w:szCs w:val="24"/>
        </w:rPr>
        <w:t xml:space="preserve"> Bumpstead</w:t>
      </w:r>
      <w:r w:rsidR="00743441" w:rsidRPr="00AA6EFD">
        <w:rPr>
          <w:rFonts w:cs="Arial"/>
          <w:bCs/>
          <w:color w:val="555555"/>
          <w:sz w:val="24"/>
          <w:szCs w:val="24"/>
        </w:rPr>
        <w:t>(MB)</w:t>
      </w:r>
      <w:r w:rsidR="001E5B87" w:rsidRPr="00AA6EFD">
        <w:rPr>
          <w:rFonts w:cs="Arial"/>
          <w:bCs/>
          <w:color w:val="555555"/>
          <w:sz w:val="24"/>
          <w:szCs w:val="24"/>
        </w:rPr>
        <w:t>;</w:t>
      </w:r>
      <w:r w:rsidRPr="00AA6EFD">
        <w:rPr>
          <w:rFonts w:cs="Arial"/>
          <w:bCs/>
          <w:color w:val="555555"/>
          <w:sz w:val="24"/>
          <w:szCs w:val="24"/>
        </w:rPr>
        <w:t xml:space="preserve"> P</w:t>
      </w:r>
      <w:r w:rsidR="00743441" w:rsidRPr="00AA6EFD">
        <w:rPr>
          <w:rFonts w:cs="Arial"/>
          <w:bCs/>
          <w:color w:val="555555"/>
          <w:sz w:val="24"/>
          <w:szCs w:val="24"/>
        </w:rPr>
        <w:t>at</w:t>
      </w:r>
      <w:r w:rsidRPr="00AA6EFD">
        <w:rPr>
          <w:rFonts w:cs="Arial"/>
          <w:bCs/>
          <w:color w:val="555555"/>
          <w:sz w:val="24"/>
          <w:szCs w:val="24"/>
        </w:rPr>
        <w:t xml:space="preserve"> Smedley</w:t>
      </w:r>
      <w:r w:rsidR="00743441" w:rsidRPr="00AA6EFD">
        <w:rPr>
          <w:rFonts w:cs="Arial"/>
          <w:bCs/>
          <w:color w:val="555555"/>
          <w:sz w:val="24"/>
          <w:szCs w:val="24"/>
        </w:rPr>
        <w:t>(PS)</w:t>
      </w:r>
      <w:r w:rsidR="001E5B87" w:rsidRPr="00AA6EFD">
        <w:rPr>
          <w:rFonts w:cs="Arial"/>
          <w:bCs/>
          <w:color w:val="555555"/>
          <w:sz w:val="24"/>
          <w:szCs w:val="24"/>
        </w:rPr>
        <w:t>;</w:t>
      </w:r>
      <w:r w:rsidRPr="00AA6EFD">
        <w:rPr>
          <w:rFonts w:cs="Arial"/>
          <w:bCs/>
          <w:color w:val="555555"/>
          <w:sz w:val="24"/>
          <w:szCs w:val="24"/>
        </w:rPr>
        <w:t xml:space="preserve"> L</w:t>
      </w:r>
      <w:r w:rsidR="00743441" w:rsidRPr="00AA6EFD">
        <w:rPr>
          <w:rFonts w:cs="Arial"/>
          <w:bCs/>
          <w:color w:val="555555"/>
          <w:sz w:val="24"/>
          <w:szCs w:val="24"/>
        </w:rPr>
        <w:t>aura</w:t>
      </w:r>
      <w:r w:rsidRPr="00AA6EFD">
        <w:rPr>
          <w:rFonts w:cs="Arial"/>
          <w:bCs/>
          <w:color w:val="555555"/>
          <w:sz w:val="24"/>
          <w:szCs w:val="24"/>
        </w:rPr>
        <w:t xml:space="preserve"> Van Loon</w:t>
      </w:r>
      <w:r w:rsidR="00743441" w:rsidRPr="00AA6EFD">
        <w:rPr>
          <w:rFonts w:cs="Arial"/>
          <w:bCs/>
          <w:color w:val="555555"/>
          <w:sz w:val="24"/>
          <w:szCs w:val="24"/>
        </w:rPr>
        <w:t>(LV)</w:t>
      </w:r>
      <w:r w:rsidR="001E5B87" w:rsidRPr="00AA6EFD">
        <w:rPr>
          <w:rFonts w:cs="Arial"/>
          <w:bCs/>
          <w:color w:val="555555"/>
          <w:sz w:val="24"/>
          <w:szCs w:val="24"/>
        </w:rPr>
        <w:t>;</w:t>
      </w:r>
      <w:r w:rsidRPr="00AA6EFD">
        <w:rPr>
          <w:rFonts w:cs="Arial"/>
          <w:bCs/>
          <w:color w:val="555555"/>
          <w:sz w:val="24"/>
          <w:szCs w:val="24"/>
        </w:rPr>
        <w:t xml:space="preserve"> S</w:t>
      </w:r>
      <w:r w:rsidR="00743441" w:rsidRPr="00AA6EFD">
        <w:rPr>
          <w:rFonts w:cs="Arial"/>
          <w:bCs/>
          <w:color w:val="555555"/>
          <w:sz w:val="24"/>
          <w:szCs w:val="24"/>
        </w:rPr>
        <w:t>usan</w:t>
      </w:r>
      <w:r w:rsidRPr="00AA6EFD">
        <w:rPr>
          <w:rFonts w:cs="Arial"/>
          <w:bCs/>
          <w:color w:val="555555"/>
          <w:sz w:val="24"/>
          <w:szCs w:val="24"/>
        </w:rPr>
        <w:t xml:space="preserve"> Fossum</w:t>
      </w:r>
      <w:r w:rsidR="001E5B87" w:rsidRPr="00AA6EFD">
        <w:rPr>
          <w:rFonts w:cs="Arial"/>
          <w:bCs/>
          <w:color w:val="555555"/>
          <w:sz w:val="24"/>
          <w:szCs w:val="24"/>
        </w:rPr>
        <w:t xml:space="preserve"> </w:t>
      </w:r>
      <w:r w:rsidR="00743441" w:rsidRPr="00AA6EFD">
        <w:rPr>
          <w:rFonts w:cs="Arial"/>
          <w:bCs/>
          <w:color w:val="555555"/>
          <w:sz w:val="24"/>
          <w:szCs w:val="24"/>
        </w:rPr>
        <w:t>(SF)</w:t>
      </w:r>
      <w:r w:rsidR="001E5B87" w:rsidRPr="00AA6EFD">
        <w:rPr>
          <w:rFonts w:cs="Arial"/>
          <w:bCs/>
          <w:color w:val="555555"/>
          <w:sz w:val="24"/>
          <w:szCs w:val="24"/>
        </w:rPr>
        <w:t>;</w:t>
      </w:r>
      <w:r w:rsidRPr="00AA6EFD">
        <w:rPr>
          <w:rFonts w:cs="Arial"/>
          <w:bCs/>
          <w:color w:val="555555"/>
          <w:sz w:val="24"/>
          <w:szCs w:val="24"/>
        </w:rPr>
        <w:t xml:space="preserve"> B</w:t>
      </w:r>
      <w:r w:rsidR="00743441" w:rsidRPr="00AA6EFD">
        <w:rPr>
          <w:rFonts w:cs="Arial"/>
          <w:bCs/>
          <w:color w:val="555555"/>
          <w:sz w:val="24"/>
          <w:szCs w:val="24"/>
        </w:rPr>
        <w:t>ente</w:t>
      </w:r>
      <w:r w:rsidRPr="00AA6EFD">
        <w:rPr>
          <w:rFonts w:cs="Arial"/>
          <w:bCs/>
          <w:color w:val="555555"/>
          <w:sz w:val="24"/>
          <w:szCs w:val="24"/>
        </w:rPr>
        <w:t xml:space="preserve"> Buch</w:t>
      </w:r>
      <w:r w:rsidR="001E5B87" w:rsidRPr="00AA6EFD">
        <w:rPr>
          <w:rFonts w:cs="Arial"/>
          <w:bCs/>
          <w:color w:val="555555"/>
          <w:sz w:val="24"/>
          <w:szCs w:val="24"/>
        </w:rPr>
        <w:t xml:space="preserve"> (BB). Due to Skype connection issues,</w:t>
      </w:r>
      <w:r w:rsidR="00743441" w:rsidRPr="00AA6EFD">
        <w:rPr>
          <w:rFonts w:cs="Arial"/>
          <w:bCs/>
          <w:color w:val="555555"/>
          <w:sz w:val="24"/>
          <w:szCs w:val="24"/>
        </w:rPr>
        <w:t xml:space="preserve"> </w:t>
      </w:r>
      <w:r w:rsidRPr="00AA6EFD">
        <w:rPr>
          <w:rFonts w:cs="Arial"/>
          <w:bCs/>
          <w:color w:val="555555"/>
          <w:sz w:val="24"/>
          <w:szCs w:val="24"/>
        </w:rPr>
        <w:t>A</w:t>
      </w:r>
      <w:r w:rsidR="00743441" w:rsidRPr="00AA6EFD">
        <w:rPr>
          <w:rFonts w:cs="Arial"/>
          <w:bCs/>
          <w:color w:val="555555"/>
          <w:sz w:val="24"/>
          <w:szCs w:val="24"/>
        </w:rPr>
        <w:t>nn</w:t>
      </w:r>
      <w:r w:rsidRPr="00AA6EFD">
        <w:rPr>
          <w:rFonts w:cs="Arial"/>
          <w:bCs/>
          <w:color w:val="555555"/>
          <w:sz w:val="24"/>
          <w:szCs w:val="24"/>
        </w:rPr>
        <w:t xml:space="preserve"> Hogan</w:t>
      </w:r>
      <w:r w:rsidR="001E5B87" w:rsidRPr="00AA6EFD">
        <w:rPr>
          <w:rFonts w:cs="Arial"/>
          <w:bCs/>
          <w:color w:val="555555"/>
          <w:sz w:val="24"/>
          <w:szCs w:val="24"/>
        </w:rPr>
        <w:t xml:space="preserve"> </w:t>
      </w:r>
      <w:r w:rsidR="00743441" w:rsidRPr="00AA6EFD">
        <w:rPr>
          <w:rFonts w:cs="Arial"/>
          <w:bCs/>
          <w:color w:val="555555"/>
          <w:sz w:val="24"/>
          <w:szCs w:val="24"/>
        </w:rPr>
        <w:t>(AH)</w:t>
      </w:r>
      <w:r w:rsidR="001E5B87" w:rsidRPr="00AA6EFD">
        <w:rPr>
          <w:rFonts w:cs="Arial"/>
          <w:bCs/>
          <w:color w:val="555555"/>
          <w:sz w:val="24"/>
          <w:szCs w:val="24"/>
        </w:rPr>
        <w:t xml:space="preserve"> </w:t>
      </w:r>
      <w:r w:rsidR="001E5B87" w:rsidRPr="00AA6EFD">
        <w:rPr>
          <w:rFonts w:cs="Arial"/>
          <w:bCs/>
          <w:sz w:val="24"/>
          <w:szCs w:val="24"/>
        </w:rPr>
        <w:t>joined the meeting at 1437;</w:t>
      </w:r>
      <w:r w:rsidRPr="00AA6EFD">
        <w:rPr>
          <w:rFonts w:cs="Arial"/>
          <w:bCs/>
          <w:sz w:val="24"/>
          <w:szCs w:val="24"/>
        </w:rPr>
        <w:t xml:space="preserve"> and A</w:t>
      </w:r>
      <w:r w:rsidR="00743441" w:rsidRPr="00AA6EFD">
        <w:rPr>
          <w:rFonts w:cs="Arial"/>
          <w:bCs/>
          <w:sz w:val="24"/>
          <w:szCs w:val="24"/>
        </w:rPr>
        <w:t>ngie</w:t>
      </w:r>
      <w:r w:rsidRPr="00AA6EFD">
        <w:rPr>
          <w:rFonts w:cs="Arial"/>
          <w:bCs/>
          <w:sz w:val="24"/>
          <w:szCs w:val="24"/>
        </w:rPr>
        <w:t xml:space="preserve"> Winter</w:t>
      </w:r>
      <w:r w:rsidR="001E5B87" w:rsidRPr="00AA6EFD">
        <w:rPr>
          <w:rFonts w:cs="Arial"/>
          <w:bCs/>
          <w:sz w:val="24"/>
          <w:szCs w:val="24"/>
        </w:rPr>
        <w:t xml:space="preserve"> </w:t>
      </w:r>
      <w:r w:rsidR="00743441" w:rsidRPr="00AA6EFD">
        <w:rPr>
          <w:rFonts w:cs="Arial"/>
          <w:bCs/>
          <w:sz w:val="24"/>
          <w:szCs w:val="24"/>
        </w:rPr>
        <w:t>(AW)</w:t>
      </w:r>
      <w:r w:rsidRPr="00AA6EFD">
        <w:rPr>
          <w:rFonts w:cs="Arial"/>
          <w:bCs/>
          <w:sz w:val="24"/>
          <w:szCs w:val="24"/>
        </w:rPr>
        <w:t xml:space="preserve"> </w:t>
      </w:r>
      <w:r w:rsidR="001E5B87" w:rsidRPr="00AA6EFD">
        <w:rPr>
          <w:rFonts w:cs="Arial"/>
          <w:bCs/>
          <w:sz w:val="24"/>
          <w:szCs w:val="24"/>
        </w:rPr>
        <w:t xml:space="preserve">joined the meeting at </w:t>
      </w:r>
      <w:r w:rsidR="001E5B87" w:rsidRPr="00AA6EFD">
        <w:rPr>
          <w:rFonts w:cs="Arial"/>
          <w:bCs/>
          <w:sz w:val="24"/>
          <w:szCs w:val="24"/>
        </w:rPr>
        <w:softHyphen/>
      </w:r>
      <w:r w:rsidR="001E5B87" w:rsidRPr="00AA6EFD">
        <w:rPr>
          <w:rFonts w:cs="Arial"/>
          <w:bCs/>
          <w:sz w:val="24"/>
          <w:szCs w:val="24"/>
        </w:rPr>
        <w:softHyphen/>
      </w:r>
      <w:r w:rsidR="001E5B87" w:rsidRPr="00AA6EFD">
        <w:rPr>
          <w:rFonts w:cs="Arial"/>
          <w:bCs/>
          <w:sz w:val="24"/>
          <w:szCs w:val="24"/>
        </w:rPr>
        <w:softHyphen/>
      </w:r>
      <w:r w:rsidR="001E5B87" w:rsidRPr="00AA6EFD">
        <w:rPr>
          <w:rFonts w:cs="Arial"/>
          <w:bCs/>
          <w:sz w:val="24"/>
          <w:szCs w:val="24"/>
        </w:rPr>
        <w:softHyphen/>
        <w:t xml:space="preserve">1425. </w:t>
      </w:r>
    </w:p>
    <w:p w:rsidR="00CE1ACD" w:rsidRPr="00AA6EFD" w:rsidRDefault="00CE1ACD" w:rsidP="00CE1ACD">
      <w:pPr>
        <w:pStyle w:val="ListParagraph"/>
        <w:ind w:left="360"/>
        <w:rPr>
          <w:rFonts w:cs="Arial"/>
          <w:bCs/>
          <w:color w:val="555555"/>
          <w:sz w:val="24"/>
          <w:szCs w:val="24"/>
        </w:rPr>
      </w:pPr>
    </w:p>
    <w:p w:rsidR="000E2A0F" w:rsidRDefault="00CE1ACD" w:rsidP="00CE1ACD">
      <w:pPr>
        <w:pStyle w:val="ListParagraph"/>
        <w:numPr>
          <w:ilvl w:val="0"/>
          <w:numId w:val="1"/>
        </w:numPr>
        <w:rPr>
          <w:rFonts w:cs="Arial"/>
          <w:bCs/>
          <w:color w:val="555555"/>
          <w:sz w:val="24"/>
          <w:szCs w:val="24"/>
        </w:rPr>
      </w:pPr>
      <w:r w:rsidRPr="00AA6EFD">
        <w:rPr>
          <w:rFonts w:cs="Arial"/>
          <w:b/>
          <w:bCs/>
          <w:color w:val="555555"/>
          <w:sz w:val="24"/>
          <w:szCs w:val="24"/>
          <w:u w:val="single"/>
        </w:rPr>
        <w:lastRenderedPageBreak/>
        <w:t>Approval of the Agenda</w:t>
      </w:r>
    </w:p>
    <w:p w:rsidR="000E2A0F" w:rsidRPr="000E2A0F" w:rsidRDefault="000E2A0F" w:rsidP="000E2A0F">
      <w:pPr>
        <w:pStyle w:val="ListParagraph"/>
        <w:rPr>
          <w:rFonts w:cs="Arial"/>
          <w:bCs/>
          <w:color w:val="555555"/>
          <w:sz w:val="24"/>
          <w:szCs w:val="24"/>
        </w:rPr>
      </w:pPr>
    </w:p>
    <w:p w:rsidR="00CE1ACD" w:rsidRPr="00AA6EFD" w:rsidRDefault="00CE1ACD" w:rsidP="000E2A0F">
      <w:pPr>
        <w:pStyle w:val="ListParagraph"/>
        <w:ind w:left="360"/>
        <w:rPr>
          <w:rFonts w:cs="Arial"/>
          <w:bCs/>
          <w:color w:val="555555"/>
          <w:sz w:val="24"/>
          <w:szCs w:val="24"/>
        </w:rPr>
      </w:pPr>
      <w:r w:rsidRPr="000E2A0F">
        <w:rPr>
          <w:rFonts w:cs="Arial"/>
          <w:b/>
          <w:bCs/>
          <w:color w:val="555555"/>
          <w:sz w:val="24"/>
          <w:szCs w:val="24"/>
        </w:rPr>
        <w:t>M/S:</w:t>
      </w:r>
      <w:r w:rsidRPr="00AA6EFD">
        <w:rPr>
          <w:rFonts w:cs="Arial"/>
          <w:bCs/>
          <w:color w:val="555555"/>
          <w:sz w:val="24"/>
          <w:szCs w:val="24"/>
        </w:rPr>
        <w:t xml:space="preserve"> </w:t>
      </w:r>
      <w:r w:rsidR="00743441" w:rsidRPr="00AA6EFD">
        <w:rPr>
          <w:rFonts w:cs="Arial"/>
          <w:bCs/>
          <w:color w:val="555555"/>
          <w:sz w:val="24"/>
          <w:szCs w:val="24"/>
        </w:rPr>
        <w:t>S</w:t>
      </w:r>
      <w:r w:rsidRPr="00AA6EFD">
        <w:rPr>
          <w:rFonts w:cs="Arial"/>
          <w:bCs/>
          <w:color w:val="555555"/>
          <w:sz w:val="24"/>
          <w:szCs w:val="24"/>
        </w:rPr>
        <w:t>F</w:t>
      </w:r>
      <w:r w:rsidR="00743441" w:rsidRPr="00AA6EFD">
        <w:rPr>
          <w:rFonts w:cs="Arial"/>
          <w:bCs/>
          <w:color w:val="555555"/>
          <w:sz w:val="24"/>
          <w:szCs w:val="24"/>
        </w:rPr>
        <w:t>/M</w:t>
      </w:r>
      <w:r w:rsidR="001E5B87" w:rsidRPr="00AA6EFD">
        <w:rPr>
          <w:rFonts w:cs="Arial"/>
          <w:bCs/>
          <w:color w:val="555555"/>
          <w:sz w:val="24"/>
          <w:szCs w:val="24"/>
        </w:rPr>
        <w:t xml:space="preserve">B: I move that </w:t>
      </w:r>
      <w:r w:rsidR="00825BF3">
        <w:rPr>
          <w:rFonts w:cs="Arial"/>
          <w:bCs/>
          <w:color w:val="555555"/>
          <w:sz w:val="24"/>
          <w:szCs w:val="24"/>
        </w:rPr>
        <w:t xml:space="preserve">the </w:t>
      </w:r>
      <w:r w:rsidRPr="00AA6EFD">
        <w:rPr>
          <w:rFonts w:cs="Arial"/>
          <w:bCs/>
          <w:color w:val="555555"/>
          <w:sz w:val="24"/>
          <w:szCs w:val="24"/>
        </w:rPr>
        <w:t>agenda be approved as presented. Carried</w:t>
      </w:r>
      <w:r w:rsidR="001E5B87" w:rsidRPr="00AA6EFD">
        <w:rPr>
          <w:rFonts w:cs="Arial"/>
          <w:bCs/>
          <w:color w:val="555555"/>
          <w:sz w:val="24"/>
          <w:szCs w:val="24"/>
        </w:rPr>
        <w:t xml:space="preserve"> unanimously</w:t>
      </w:r>
      <w:r w:rsidRPr="00AA6EFD">
        <w:rPr>
          <w:rFonts w:cs="Arial"/>
          <w:bCs/>
          <w:color w:val="555555"/>
          <w:sz w:val="24"/>
          <w:szCs w:val="24"/>
        </w:rPr>
        <w:t>.</w:t>
      </w:r>
    </w:p>
    <w:p w:rsidR="00CE1ACD" w:rsidRPr="00AA6EFD" w:rsidRDefault="00CE1ACD" w:rsidP="00CE1ACD">
      <w:pPr>
        <w:pStyle w:val="ListParagraph"/>
        <w:rPr>
          <w:rFonts w:cs="Arial"/>
          <w:bCs/>
          <w:color w:val="555555"/>
          <w:sz w:val="24"/>
          <w:szCs w:val="24"/>
        </w:rPr>
      </w:pPr>
    </w:p>
    <w:p w:rsidR="001E5B87" w:rsidRPr="00AA6EFD" w:rsidRDefault="00CE1ACD" w:rsidP="00CE1ACD">
      <w:pPr>
        <w:rPr>
          <w:rFonts w:cs="Arial"/>
          <w:bCs/>
          <w:color w:val="555555"/>
          <w:sz w:val="24"/>
          <w:szCs w:val="24"/>
        </w:rPr>
      </w:pPr>
      <w:r w:rsidRPr="00AA6EFD">
        <w:rPr>
          <w:rFonts w:cs="Arial"/>
          <w:bCs/>
          <w:color w:val="555555"/>
          <w:sz w:val="24"/>
          <w:szCs w:val="24"/>
        </w:rPr>
        <w:t xml:space="preserve">3A. </w:t>
      </w:r>
      <w:r w:rsidRPr="00AA6EFD">
        <w:rPr>
          <w:rFonts w:cs="Arial"/>
          <w:b/>
          <w:bCs/>
          <w:color w:val="555555"/>
          <w:sz w:val="24"/>
          <w:szCs w:val="24"/>
          <w:u w:val="single"/>
        </w:rPr>
        <w:t>Approval of the Septem</w:t>
      </w:r>
      <w:r w:rsidR="00B5463B" w:rsidRPr="00AA6EFD">
        <w:rPr>
          <w:rFonts w:cs="Arial"/>
          <w:b/>
          <w:bCs/>
          <w:color w:val="555555"/>
          <w:sz w:val="24"/>
          <w:szCs w:val="24"/>
          <w:u w:val="single"/>
        </w:rPr>
        <w:t>ber 2015 BOD Meeting Minutes</w:t>
      </w:r>
      <w:r w:rsidR="00B5463B" w:rsidRPr="00AA6EFD">
        <w:rPr>
          <w:rFonts w:cs="Arial"/>
          <w:bCs/>
          <w:color w:val="555555"/>
          <w:sz w:val="24"/>
          <w:szCs w:val="24"/>
        </w:rPr>
        <w:t xml:space="preserve">: </w:t>
      </w:r>
    </w:p>
    <w:p w:rsidR="00B5463B" w:rsidRPr="00AA6EFD" w:rsidRDefault="00AA6EFD" w:rsidP="001E5B87">
      <w:pPr>
        <w:rPr>
          <w:rFonts w:cs="Arial"/>
          <w:bCs/>
          <w:color w:val="555555"/>
          <w:sz w:val="24"/>
          <w:szCs w:val="24"/>
        </w:rPr>
      </w:pPr>
      <w:r>
        <w:rPr>
          <w:rFonts w:cs="Arial"/>
          <w:bCs/>
          <w:color w:val="555555"/>
          <w:sz w:val="24"/>
          <w:szCs w:val="24"/>
        </w:rPr>
        <w:t xml:space="preserve">       </w:t>
      </w:r>
      <w:r w:rsidR="00B5463B" w:rsidRPr="00AA6EFD">
        <w:rPr>
          <w:rFonts w:cs="Arial"/>
          <w:bCs/>
          <w:color w:val="555555"/>
          <w:sz w:val="24"/>
          <w:szCs w:val="24"/>
        </w:rPr>
        <w:t>Delet</w:t>
      </w:r>
      <w:r w:rsidR="00CE1ACD" w:rsidRPr="00AA6EFD">
        <w:rPr>
          <w:rFonts w:cs="Arial"/>
          <w:bCs/>
          <w:color w:val="555555"/>
          <w:sz w:val="24"/>
          <w:szCs w:val="24"/>
        </w:rPr>
        <w:t xml:space="preserve">ion </w:t>
      </w:r>
      <w:r w:rsidR="00B5463B" w:rsidRPr="00AA6EFD">
        <w:rPr>
          <w:rFonts w:cs="Arial"/>
          <w:bCs/>
          <w:color w:val="555555"/>
          <w:sz w:val="24"/>
          <w:szCs w:val="24"/>
        </w:rPr>
        <w:t xml:space="preserve">to </w:t>
      </w:r>
      <w:r w:rsidR="00B5463B" w:rsidRPr="00AA6EFD">
        <w:rPr>
          <w:rFonts w:cs="Arial"/>
          <w:bCs/>
          <w:i/>
          <w:color w:val="555555"/>
          <w:sz w:val="24"/>
          <w:szCs w:val="24"/>
        </w:rPr>
        <w:t>6. Building Infrastructure</w:t>
      </w:r>
      <w:r w:rsidR="00B5463B" w:rsidRPr="00AA6EFD">
        <w:rPr>
          <w:rFonts w:cs="Arial"/>
          <w:bCs/>
          <w:color w:val="555555"/>
          <w:sz w:val="24"/>
          <w:szCs w:val="24"/>
        </w:rPr>
        <w:t xml:space="preserve"> page 3 sentence #1 last paragraph. </w:t>
      </w:r>
    </w:p>
    <w:p w:rsidR="001E5B87" w:rsidRPr="00AA6EFD" w:rsidRDefault="001E5B87" w:rsidP="00CE1ACD">
      <w:pPr>
        <w:rPr>
          <w:rFonts w:cs="Arial"/>
          <w:bCs/>
          <w:color w:val="555555"/>
          <w:sz w:val="24"/>
          <w:szCs w:val="24"/>
        </w:rPr>
      </w:pPr>
    </w:p>
    <w:p w:rsidR="00AA6EFD" w:rsidRDefault="00AA6EFD" w:rsidP="00CE1ACD">
      <w:pPr>
        <w:rPr>
          <w:rFonts w:cs="Arial"/>
          <w:bCs/>
          <w:color w:val="555555"/>
          <w:sz w:val="24"/>
          <w:szCs w:val="24"/>
        </w:rPr>
      </w:pPr>
      <w:r>
        <w:rPr>
          <w:rFonts w:cs="Arial"/>
          <w:bCs/>
          <w:color w:val="555555"/>
          <w:sz w:val="24"/>
          <w:szCs w:val="24"/>
        </w:rPr>
        <w:t xml:space="preserve">       </w:t>
      </w:r>
      <w:r w:rsidR="007E731E" w:rsidRPr="000E2A0F">
        <w:rPr>
          <w:rFonts w:cs="Arial"/>
          <w:b/>
          <w:bCs/>
          <w:color w:val="555555"/>
          <w:sz w:val="24"/>
          <w:szCs w:val="24"/>
        </w:rPr>
        <w:t>M/S:</w:t>
      </w:r>
      <w:r w:rsidR="007E731E" w:rsidRPr="00AA6EFD">
        <w:rPr>
          <w:rFonts w:cs="Arial"/>
          <w:bCs/>
          <w:color w:val="555555"/>
          <w:sz w:val="24"/>
          <w:szCs w:val="24"/>
        </w:rPr>
        <w:t xml:space="preserve"> SF/BB</w:t>
      </w:r>
      <w:r w:rsidR="00B5463B" w:rsidRPr="00AA6EFD">
        <w:rPr>
          <w:rFonts w:cs="Arial"/>
          <w:bCs/>
          <w:color w:val="555555"/>
          <w:sz w:val="24"/>
          <w:szCs w:val="24"/>
        </w:rPr>
        <w:t xml:space="preserve">: </w:t>
      </w:r>
      <w:r w:rsidR="001E5B87" w:rsidRPr="00AA6EFD">
        <w:rPr>
          <w:rFonts w:cs="Arial"/>
          <w:bCs/>
          <w:color w:val="555555"/>
          <w:sz w:val="24"/>
          <w:szCs w:val="24"/>
        </w:rPr>
        <w:t>I move t</w:t>
      </w:r>
      <w:r w:rsidR="00B5463B" w:rsidRPr="00AA6EFD">
        <w:rPr>
          <w:rFonts w:cs="Arial"/>
          <w:bCs/>
          <w:color w:val="555555"/>
          <w:sz w:val="24"/>
          <w:szCs w:val="24"/>
        </w:rPr>
        <w:t xml:space="preserve">hat the minutes be approved with the deletion of “At this </w:t>
      </w:r>
      <w:r w:rsidR="00743441" w:rsidRPr="00AA6EFD">
        <w:rPr>
          <w:rFonts w:cs="Arial"/>
          <w:bCs/>
          <w:color w:val="555555"/>
          <w:sz w:val="24"/>
          <w:szCs w:val="24"/>
        </w:rPr>
        <w:t xml:space="preserve">time, it was </w:t>
      </w:r>
      <w:r>
        <w:rPr>
          <w:rFonts w:cs="Arial"/>
          <w:bCs/>
          <w:color w:val="555555"/>
          <w:sz w:val="24"/>
          <w:szCs w:val="24"/>
        </w:rPr>
        <w:t xml:space="preserve">    </w:t>
      </w:r>
    </w:p>
    <w:p w:rsidR="00AA6EFD" w:rsidRDefault="00AA6EFD" w:rsidP="00CE1ACD">
      <w:pPr>
        <w:rPr>
          <w:rFonts w:cs="Arial"/>
          <w:bCs/>
          <w:color w:val="555555"/>
          <w:sz w:val="24"/>
          <w:szCs w:val="24"/>
        </w:rPr>
      </w:pPr>
      <w:r>
        <w:rPr>
          <w:rFonts w:cs="Arial"/>
          <w:bCs/>
          <w:color w:val="555555"/>
          <w:sz w:val="24"/>
          <w:szCs w:val="24"/>
        </w:rPr>
        <w:t xml:space="preserve">       </w:t>
      </w:r>
      <w:r w:rsidR="00743441" w:rsidRPr="00AA6EFD">
        <w:rPr>
          <w:rFonts w:cs="Arial"/>
          <w:bCs/>
          <w:color w:val="555555"/>
          <w:sz w:val="24"/>
          <w:szCs w:val="24"/>
        </w:rPr>
        <w:t>clarified that BB</w:t>
      </w:r>
      <w:r w:rsidR="00B5463B" w:rsidRPr="00AA6EFD">
        <w:rPr>
          <w:rFonts w:cs="Arial"/>
          <w:bCs/>
          <w:color w:val="555555"/>
          <w:sz w:val="24"/>
          <w:szCs w:val="24"/>
        </w:rPr>
        <w:t xml:space="preserve"> will be on the Education Committee as Chair of the Scientific Section of the </w:t>
      </w:r>
    </w:p>
    <w:p w:rsidR="00B5463B" w:rsidRPr="00AA6EFD" w:rsidRDefault="00AA6EFD" w:rsidP="00CE1ACD">
      <w:pPr>
        <w:rPr>
          <w:rFonts w:cs="Arial"/>
          <w:bCs/>
          <w:color w:val="555555"/>
          <w:sz w:val="24"/>
          <w:szCs w:val="24"/>
        </w:rPr>
      </w:pPr>
      <w:r>
        <w:rPr>
          <w:rFonts w:cs="Arial"/>
          <w:bCs/>
          <w:color w:val="555555"/>
          <w:sz w:val="24"/>
          <w:szCs w:val="24"/>
        </w:rPr>
        <w:t xml:space="preserve">       </w:t>
      </w:r>
      <w:r w:rsidR="00B5463B" w:rsidRPr="00AA6EFD">
        <w:rPr>
          <w:rFonts w:cs="Arial"/>
          <w:bCs/>
          <w:color w:val="555555"/>
          <w:sz w:val="24"/>
          <w:szCs w:val="24"/>
        </w:rPr>
        <w:t>Education Committee for 2017.</w:t>
      </w:r>
      <w:r w:rsidR="001E5B87" w:rsidRPr="00AA6EFD">
        <w:rPr>
          <w:rFonts w:cs="Arial"/>
          <w:bCs/>
          <w:color w:val="555555"/>
          <w:sz w:val="24"/>
          <w:szCs w:val="24"/>
        </w:rPr>
        <w:t>”</w:t>
      </w:r>
      <w:r w:rsidR="00B5463B" w:rsidRPr="00AA6EFD">
        <w:rPr>
          <w:rFonts w:cs="Arial"/>
          <w:bCs/>
          <w:color w:val="555555"/>
          <w:sz w:val="24"/>
          <w:szCs w:val="24"/>
        </w:rPr>
        <w:t xml:space="preserve"> Carried</w:t>
      </w:r>
      <w:r w:rsidR="001E5B87" w:rsidRPr="00AA6EFD">
        <w:rPr>
          <w:rFonts w:cs="Arial"/>
          <w:bCs/>
          <w:color w:val="555555"/>
          <w:sz w:val="24"/>
          <w:szCs w:val="24"/>
        </w:rPr>
        <w:t xml:space="preserve"> unanimously</w:t>
      </w:r>
      <w:r w:rsidR="00B5463B" w:rsidRPr="00AA6EFD">
        <w:rPr>
          <w:rFonts w:cs="Arial"/>
          <w:bCs/>
          <w:color w:val="555555"/>
          <w:sz w:val="24"/>
          <w:szCs w:val="24"/>
        </w:rPr>
        <w:t>.</w:t>
      </w:r>
    </w:p>
    <w:p w:rsidR="00F37BCD" w:rsidRPr="00AA6EFD" w:rsidRDefault="00F37BCD" w:rsidP="00CE1ACD">
      <w:pPr>
        <w:rPr>
          <w:rFonts w:cs="Arial"/>
          <w:bCs/>
          <w:color w:val="555555"/>
          <w:sz w:val="24"/>
          <w:szCs w:val="24"/>
        </w:rPr>
      </w:pPr>
    </w:p>
    <w:p w:rsidR="00BE7798" w:rsidRPr="00AA6EFD" w:rsidRDefault="001E5B87" w:rsidP="0090523E">
      <w:pPr>
        <w:pStyle w:val="ListParagraph"/>
        <w:numPr>
          <w:ilvl w:val="0"/>
          <w:numId w:val="1"/>
        </w:numPr>
        <w:rPr>
          <w:rFonts w:cs="Arial"/>
          <w:b/>
          <w:bCs/>
          <w:color w:val="555555"/>
          <w:sz w:val="24"/>
          <w:szCs w:val="24"/>
          <w:u w:val="single"/>
        </w:rPr>
      </w:pPr>
      <w:r w:rsidRPr="00AA6EFD">
        <w:rPr>
          <w:rFonts w:cs="Arial"/>
          <w:b/>
          <w:bCs/>
          <w:color w:val="555555"/>
          <w:sz w:val="24"/>
          <w:szCs w:val="24"/>
          <w:u w:val="single"/>
        </w:rPr>
        <w:t xml:space="preserve">Oct. 20, 2015 </w:t>
      </w:r>
      <w:r w:rsidR="00B5463B" w:rsidRPr="00AA6EFD">
        <w:rPr>
          <w:rFonts w:cs="Arial"/>
          <w:b/>
          <w:bCs/>
          <w:color w:val="555555"/>
          <w:sz w:val="24"/>
          <w:szCs w:val="24"/>
          <w:u w:val="single"/>
        </w:rPr>
        <w:t>Conference Call with Attorney</w:t>
      </w:r>
      <w:r w:rsidR="00D0091D">
        <w:rPr>
          <w:rFonts w:cs="Arial"/>
          <w:b/>
          <w:bCs/>
          <w:color w:val="555555"/>
          <w:sz w:val="24"/>
          <w:szCs w:val="24"/>
          <w:u w:val="single"/>
        </w:rPr>
        <w:t>:</w:t>
      </w:r>
      <w:r w:rsidR="00B5463B" w:rsidRPr="00AA6EFD">
        <w:rPr>
          <w:rFonts w:cs="Arial"/>
          <w:b/>
          <w:bCs/>
          <w:color w:val="555555"/>
          <w:sz w:val="24"/>
          <w:szCs w:val="24"/>
          <w:u w:val="single"/>
        </w:rPr>
        <w:t xml:space="preserve"> New Non-Profit Status</w:t>
      </w:r>
      <w:r w:rsidR="00FF7582" w:rsidRPr="00AA6EFD">
        <w:rPr>
          <w:rFonts w:cs="Arial"/>
          <w:b/>
          <w:bCs/>
          <w:color w:val="555555"/>
          <w:sz w:val="24"/>
          <w:szCs w:val="24"/>
          <w:u w:val="single"/>
        </w:rPr>
        <w:t xml:space="preserve"> </w:t>
      </w:r>
    </w:p>
    <w:p w:rsidR="0019050D" w:rsidRPr="00AA6EFD" w:rsidRDefault="0019050D" w:rsidP="007E731E">
      <w:pPr>
        <w:pStyle w:val="ListParagraph"/>
        <w:ind w:left="360"/>
        <w:rPr>
          <w:rFonts w:cs="Arial"/>
          <w:bCs/>
          <w:color w:val="555555"/>
          <w:sz w:val="24"/>
          <w:szCs w:val="24"/>
        </w:rPr>
      </w:pPr>
      <w:r w:rsidRPr="00AA6EFD">
        <w:rPr>
          <w:rFonts w:cs="Arial"/>
          <w:bCs/>
          <w:color w:val="555555"/>
          <w:sz w:val="24"/>
          <w:szCs w:val="24"/>
        </w:rPr>
        <w:t>A one-time c</w:t>
      </w:r>
      <w:r w:rsidR="007E731E" w:rsidRPr="00AA6EFD">
        <w:rPr>
          <w:rFonts w:cs="Arial"/>
          <w:bCs/>
          <w:color w:val="555555"/>
          <w:sz w:val="24"/>
          <w:szCs w:val="24"/>
        </w:rPr>
        <w:t>onference</w:t>
      </w:r>
      <w:r w:rsidR="00B5463B" w:rsidRPr="00AA6EFD">
        <w:rPr>
          <w:rFonts w:cs="Arial"/>
          <w:bCs/>
          <w:color w:val="555555"/>
          <w:sz w:val="24"/>
          <w:szCs w:val="24"/>
        </w:rPr>
        <w:t xml:space="preserve"> call </w:t>
      </w:r>
      <w:r w:rsidR="007E731E" w:rsidRPr="00AA6EFD">
        <w:rPr>
          <w:rFonts w:cs="Arial"/>
          <w:bCs/>
          <w:color w:val="555555"/>
          <w:sz w:val="24"/>
          <w:szCs w:val="24"/>
        </w:rPr>
        <w:t>requested by ICPAN</w:t>
      </w:r>
      <w:r w:rsidR="00AA6EFD" w:rsidRPr="00AA6EFD">
        <w:rPr>
          <w:rFonts w:cs="Arial"/>
          <w:bCs/>
          <w:color w:val="555555"/>
          <w:sz w:val="24"/>
          <w:szCs w:val="24"/>
        </w:rPr>
        <w:t xml:space="preserve"> retained non-profit attorney</w:t>
      </w:r>
      <w:r w:rsidR="007E731E" w:rsidRPr="00AA6EFD">
        <w:rPr>
          <w:rFonts w:cs="Arial"/>
          <w:bCs/>
          <w:color w:val="555555"/>
          <w:sz w:val="24"/>
          <w:szCs w:val="24"/>
        </w:rPr>
        <w:t>,</w:t>
      </w:r>
      <w:r w:rsidR="00B5463B" w:rsidRPr="00AA6EFD">
        <w:rPr>
          <w:rFonts w:cs="Arial"/>
          <w:bCs/>
          <w:color w:val="555555"/>
          <w:sz w:val="24"/>
          <w:szCs w:val="24"/>
        </w:rPr>
        <w:t xml:space="preserve"> </w:t>
      </w:r>
      <w:r w:rsidR="007E731E" w:rsidRPr="00AA6EFD">
        <w:rPr>
          <w:rFonts w:cs="Arial"/>
          <w:bCs/>
          <w:color w:val="555555"/>
          <w:sz w:val="24"/>
          <w:szCs w:val="24"/>
        </w:rPr>
        <w:t xml:space="preserve">Jeff Hurwit (JH), </w:t>
      </w:r>
      <w:r w:rsidRPr="00AA6EFD">
        <w:rPr>
          <w:rFonts w:cs="Arial"/>
          <w:bCs/>
          <w:color w:val="555555"/>
          <w:sz w:val="24"/>
          <w:szCs w:val="24"/>
        </w:rPr>
        <w:t>took place</w:t>
      </w:r>
      <w:r w:rsidR="009E23EE" w:rsidRPr="00AA6EFD">
        <w:rPr>
          <w:rFonts w:cs="Arial"/>
          <w:bCs/>
          <w:color w:val="555555"/>
          <w:sz w:val="24"/>
          <w:szCs w:val="24"/>
        </w:rPr>
        <w:t xml:space="preserve"> </w:t>
      </w:r>
      <w:r w:rsidR="00AA6EFD" w:rsidRPr="00AA6EFD">
        <w:rPr>
          <w:rFonts w:cs="Arial"/>
          <w:bCs/>
          <w:color w:val="555555"/>
          <w:sz w:val="24"/>
          <w:szCs w:val="24"/>
        </w:rPr>
        <w:t>at</w:t>
      </w:r>
      <w:r w:rsidR="009E23EE" w:rsidRPr="00AA6EFD">
        <w:rPr>
          <w:rFonts w:cs="Arial"/>
          <w:bCs/>
          <w:color w:val="555555"/>
          <w:sz w:val="24"/>
          <w:szCs w:val="24"/>
        </w:rPr>
        <w:t xml:space="preserve"> 1600-1650 </w:t>
      </w:r>
      <w:r w:rsidR="007E731E" w:rsidRPr="00AA6EFD">
        <w:rPr>
          <w:rFonts w:cs="Arial"/>
          <w:bCs/>
          <w:color w:val="555555"/>
          <w:sz w:val="24"/>
          <w:szCs w:val="24"/>
        </w:rPr>
        <w:t xml:space="preserve">on 20/10/15 with Board of Directors </w:t>
      </w:r>
      <w:r w:rsidR="00AA6EFD" w:rsidRPr="00AA6EFD">
        <w:rPr>
          <w:rFonts w:cs="Arial"/>
          <w:bCs/>
          <w:color w:val="555555"/>
          <w:sz w:val="24"/>
          <w:szCs w:val="24"/>
        </w:rPr>
        <w:t>(</w:t>
      </w:r>
      <w:r w:rsidR="007E731E" w:rsidRPr="00AA6EFD">
        <w:rPr>
          <w:rFonts w:cs="Arial"/>
          <w:bCs/>
          <w:color w:val="555555"/>
          <w:sz w:val="24"/>
          <w:szCs w:val="24"/>
        </w:rPr>
        <w:t>JB, PS, MB, AH, LV</w:t>
      </w:r>
      <w:r w:rsidR="00AA6EFD" w:rsidRPr="00AA6EFD">
        <w:rPr>
          <w:rFonts w:cs="Arial"/>
          <w:bCs/>
          <w:color w:val="555555"/>
          <w:sz w:val="24"/>
          <w:szCs w:val="24"/>
        </w:rPr>
        <w:t xml:space="preserve"> : </w:t>
      </w:r>
      <w:r w:rsidR="007E731E" w:rsidRPr="00AA6EFD">
        <w:rPr>
          <w:rFonts w:cs="Arial"/>
          <w:bCs/>
          <w:color w:val="555555"/>
          <w:sz w:val="24"/>
          <w:szCs w:val="24"/>
        </w:rPr>
        <w:t xml:space="preserve">regrets BB, SF) to explain Delaware registered non-profit organization </w:t>
      </w:r>
      <w:r w:rsidR="00AA767C" w:rsidRPr="00AA6EFD">
        <w:rPr>
          <w:rFonts w:cs="Arial"/>
          <w:bCs/>
          <w:color w:val="555555"/>
          <w:sz w:val="24"/>
          <w:szCs w:val="24"/>
        </w:rPr>
        <w:t>information and responsibilities. Noted that ICPAN received approval for IRS exemption and a determination letter in record time as</w:t>
      </w:r>
      <w:r w:rsidR="00752741" w:rsidRPr="00AA6EFD">
        <w:rPr>
          <w:rFonts w:cs="Arial"/>
          <w:bCs/>
          <w:color w:val="555555"/>
          <w:sz w:val="24"/>
          <w:szCs w:val="24"/>
        </w:rPr>
        <w:t xml:space="preserve"> an</w:t>
      </w:r>
      <w:r w:rsidR="00AA767C" w:rsidRPr="00AA6EFD">
        <w:rPr>
          <w:rFonts w:cs="Arial"/>
          <w:bCs/>
          <w:color w:val="555555"/>
          <w:sz w:val="24"/>
          <w:szCs w:val="24"/>
        </w:rPr>
        <w:t xml:space="preserve"> IRC Sec. 501 (c) (3) tax-exemp</w:t>
      </w:r>
      <w:r w:rsidR="00752741" w:rsidRPr="00AA6EFD">
        <w:rPr>
          <w:rFonts w:cs="Arial"/>
          <w:bCs/>
          <w:color w:val="555555"/>
          <w:sz w:val="24"/>
          <w:szCs w:val="24"/>
        </w:rPr>
        <w:t>t</w:t>
      </w:r>
      <w:r w:rsidR="00AA767C" w:rsidRPr="00AA6EFD">
        <w:rPr>
          <w:rFonts w:cs="Arial"/>
          <w:bCs/>
          <w:color w:val="555555"/>
          <w:sz w:val="24"/>
          <w:szCs w:val="24"/>
        </w:rPr>
        <w:t xml:space="preserve"> organiza</w:t>
      </w:r>
      <w:r w:rsidR="00752741" w:rsidRPr="00AA6EFD">
        <w:rPr>
          <w:rFonts w:cs="Arial"/>
          <w:bCs/>
          <w:color w:val="555555"/>
          <w:sz w:val="24"/>
          <w:szCs w:val="24"/>
        </w:rPr>
        <w:t xml:space="preserve">tion with public charity status, effective </w:t>
      </w:r>
      <w:r w:rsidR="00AA6EFD" w:rsidRPr="00AA6EFD">
        <w:rPr>
          <w:rFonts w:cs="Arial"/>
          <w:bCs/>
          <w:color w:val="555555"/>
          <w:sz w:val="24"/>
          <w:szCs w:val="24"/>
        </w:rPr>
        <w:t>August</w:t>
      </w:r>
      <w:r w:rsidR="00752741" w:rsidRPr="00AA6EFD">
        <w:rPr>
          <w:rFonts w:cs="Arial"/>
          <w:bCs/>
          <w:color w:val="555555"/>
          <w:sz w:val="24"/>
          <w:szCs w:val="24"/>
        </w:rPr>
        <w:t>10</w:t>
      </w:r>
      <w:r w:rsidR="00AA6EFD" w:rsidRPr="00AA6EFD">
        <w:rPr>
          <w:rFonts w:cs="Arial"/>
          <w:bCs/>
          <w:color w:val="555555"/>
          <w:sz w:val="24"/>
          <w:szCs w:val="24"/>
        </w:rPr>
        <w:t>, 2015,</w:t>
      </w:r>
      <w:r w:rsidR="00752741" w:rsidRPr="00AA6EFD">
        <w:rPr>
          <w:rFonts w:cs="Arial"/>
          <w:bCs/>
          <w:color w:val="555555"/>
          <w:sz w:val="24"/>
          <w:szCs w:val="24"/>
        </w:rPr>
        <w:t xml:space="preserve"> the </w:t>
      </w:r>
      <w:r w:rsidR="00AA6EFD" w:rsidRPr="00AA6EFD">
        <w:rPr>
          <w:rFonts w:cs="Arial"/>
          <w:bCs/>
          <w:color w:val="555555"/>
          <w:sz w:val="24"/>
          <w:szCs w:val="24"/>
        </w:rPr>
        <w:t xml:space="preserve">incorporation </w:t>
      </w:r>
      <w:r w:rsidR="00752741" w:rsidRPr="00AA6EFD">
        <w:rPr>
          <w:rFonts w:cs="Arial"/>
          <w:bCs/>
          <w:color w:val="555555"/>
          <w:sz w:val="24"/>
          <w:szCs w:val="24"/>
        </w:rPr>
        <w:t>date of ICPAN,</w:t>
      </w:r>
      <w:r w:rsidR="009E23EE" w:rsidRPr="00AA6EFD">
        <w:rPr>
          <w:rFonts w:cs="Arial"/>
          <w:bCs/>
          <w:color w:val="555555"/>
          <w:sz w:val="24"/>
          <w:szCs w:val="24"/>
        </w:rPr>
        <w:t xml:space="preserve"> </w:t>
      </w:r>
      <w:r w:rsidR="00752741" w:rsidRPr="00AA6EFD">
        <w:rPr>
          <w:rFonts w:cs="Arial"/>
          <w:bCs/>
          <w:color w:val="555555"/>
          <w:sz w:val="24"/>
          <w:szCs w:val="24"/>
        </w:rPr>
        <w:t>Inc.</w:t>
      </w:r>
      <w:r w:rsidRPr="00AA6EFD">
        <w:rPr>
          <w:rFonts w:cs="Arial"/>
          <w:bCs/>
          <w:color w:val="555555"/>
          <w:sz w:val="24"/>
          <w:szCs w:val="24"/>
        </w:rPr>
        <w:t xml:space="preserve"> </w:t>
      </w:r>
    </w:p>
    <w:p w:rsidR="00AA6EFD" w:rsidRPr="000E2A0F" w:rsidRDefault="00AA6EFD" w:rsidP="007E731E">
      <w:pPr>
        <w:pStyle w:val="ListParagraph"/>
        <w:ind w:left="360"/>
        <w:rPr>
          <w:rFonts w:cs="Arial"/>
          <w:bCs/>
          <w:color w:val="555555"/>
          <w:sz w:val="16"/>
          <w:szCs w:val="16"/>
        </w:rPr>
      </w:pPr>
    </w:p>
    <w:p w:rsidR="00AA6EFD" w:rsidRPr="00AA6EFD" w:rsidRDefault="00AA6EFD" w:rsidP="00AA6EFD">
      <w:pPr>
        <w:pStyle w:val="ListParagraph"/>
        <w:ind w:left="360"/>
        <w:rPr>
          <w:rFonts w:cs="Arial"/>
          <w:bCs/>
          <w:color w:val="555555"/>
          <w:sz w:val="24"/>
          <w:szCs w:val="24"/>
        </w:rPr>
      </w:pPr>
      <w:r w:rsidRPr="00AA6EFD">
        <w:rPr>
          <w:rFonts w:cs="Arial"/>
          <w:bCs/>
          <w:color w:val="555555"/>
          <w:sz w:val="24"/>
          <w:szCs w:val="24"/>
        </w:rPr>
        <w:t xml:space="preserve">JH discussed </w:t>
      </w:r>
      <w:r w:rsidR="0019050D" w:rsidRPr="00AA6EFD">
        <w:rPr>
          <w:rFonts w:cs="Arial"/>
          <w:bCs/>
          <w:color w:val="555555"/>
          <w:sz w:val="24"/>
          <w:szCs w:val="24"/>
        </w:rPr>
        <w:t xml:space="preserve">Responsibility to </w:t>
      </w:r>
      <w:r w:rsidR="000E2A0F">
        <w:rPr>
          <w:rFonts w:cs="Arial"/>
          <w:bCs/>
          <w:color w:val="555555"/>
          <w:sz w:val="24"/>
          <w:szCs w:val="24"/>
        </w:rPr>
        <w:t xml:space="preserve">ICPAN </w:t>
      </w:r>
      <w:r w:rsidR="0019050D" w:rsidRPr="00AA6EFD">
        <w:rPr>
          <w:rFonts w:cs="Arial"/>
          <w:bCs/>
          <w:color w:val="555555"/>
          <w:sz w:val="24"/>
          <w:szCs w:val="24"/>
        </w:rPr>
        <w:t>Donors: Third party donors/entities will request a copy of the IRS Determination Letter. Donors with a US source income may receive a tax</w:t>
      </w:r>
      <w:r w:rsidR="009E23EE" w:rsidRPr="00AA6EFD">
        <w:rPr>
          <w:rFonts w:cs="Arial"/>
          <w:bCs/>
          <w:color w:val="555555"/>
          <w:sz w:val="24"/>
          <w:szCs w:val="24"/>
        </w:rPr>
        <w:t xml:space="preserve"> </w:t>
      </w:r>
      <w:r w:rsidR="0019050D" w:rsidRPr="00AA6EFD">
        <w:rPr>
          <w:rFonts w:cs="Arial"/>
          <w:bCs/>
          <w:color w:val="555555"/>
          <w:sz w:val="24"/>
          <w:szCs w:val="24"/>
        </w:rPr>
        <w:t>deduction under ICPAN tax status. ICPAN must send acknowledgement</w:t>
      </w:r>
      <w:r w:rsidR="009E23EE" w:rsidRPr="00AA6EFD">
        <w:rPr>
          <w:rFonts w:cs="Arial"/>
          <w:bCs/>
          <w:color w:val="555555"/>
          <w:sz w:val="24"/>
          <w:szCs w:val="24"/>
        </w:rPr>
        <w:t xml:space="preserve"> with date on which the funds were received.</w:t>
      </w:r>
      <w:r w:rsidR="0019050D" w:rsidRPr="00AA6EFD">
        <w:rPr>
          <w:rFonts w:cs="Arial"/>
          <w:bCs/>
          <w:color w:val="555555"/>
          <w:sz w:val="24"/>
          <w:szCs w:val="24"/>
        </w:rPr>
        <w:t xml:space="preserve"> </w:t>
      </w:r>
      <w:r w:rsidR="004271E0" w:rsidRPr="00AA6EFD">
        <w:rPr>
          <w:rFonts w:cs="Arial"/>
          <w:bCs/>
          <w:color w:val="555555"/>
          <w:sz w:val="24"/>
          <w:szCs w:val="24"/>
        </w:rPr>
        <w:t>AH</w:t>
      </w:r>
      <w:r w:rsidR="00B53F12" w:rsidRPr="00AA6EFD">
        <w:rPr>
          <w:rFonts w:cs="Arial"/>
          <w:bCs/>
          <w:color w:val="555555"/>
          <w:sz w:val="24"/>
          <w:szCs w:val="24"/>
        </w:rPr>
        <w:t xml:space="preserve"> commented vendors ga</w:t>
      </w:r>
      <w:r w:rsidR="004271E0" w:rsidRPr="00AA6EFD">
        <w:rPr>
          <w:rFonts w:cs="Arial"/>
          <w:bCs/>
          <w:color w:val="555555"/>
          <w:sz w:val="24"/>
          <w:szCs w:val="24"/>
        </w:rPr>
        <w:t>ve support and required a receipt to allow them to have a tax break.</w:t>
      </w:r>
      <w:r w:rsidRPr="00AA6EFD">
        <w:rPr>
          <w:rFonts w:cs="Arial"/>
          <w:bCs/>
          <w:color w:val="555555"/>
          <w:sz w:val="24"/>
          <w:szCs w:val="24"/>
        </w:rPr>
        <w:t xml:space="preserve"> The group reviewed JB’s summary notes from this meeting and agreed to these action items:</w:t>
      </w:r>
    </w:p>
    <w:p w:rsidR="0019050D" w:rsidRPr="000E2A0F" w:rsidRDefault="0019050D" w:rsidP="007E731E">
      <w:pPr>
        <w:pStyle w:val="ListParagraph"/>
        <w:ind w:left="360"/>
        <w:rPr>
          <w:rFonts w:cs="Arial"/>
          <w:bCs/>
          <w:color w:val="555555"/>
          <w:sz w:val="16"/>
          <w:szCs w:val="16"/>
        </w:rPr>
      </w:pPr>
    </w:p>
    <w:p w:rsidR="0019050D" w:rsidRPr="00AA6EFD" w:rsidRDefault="0019050D" w:rsidP="007E731E">
      <w:pPr>
        <w:pStyle w:val="ListParagraph"/>
        <w:ind w:left="360"/>
        <w:rPr>
          <w:rFonts w:cs="Arial"/>
          <w:bCs/>
          <w:color w:val="4F81BD" w:themeColor="accent1"/>
          <w:sz w:val="24"/>
          <w:szCs w:val="24"/>
        </w:rPr>
      </w:pPr>
      <w:r w:rsidRPr="00AA6EFD">
        <w:rPr>
          <w:rFonts w:cs="Arial"/>
          <w:b/>
          <w:bCs/>
          <w:color w:val="4F81BD" w:themeColor="accent1"/>
          <w:sz w:val="24"/>
          <w:szCs w:val="24"/>
          <w:u w:val="single"/>
        </w:rPr>
        <w:t>Action:</w:t>
      </w:r>
      <w:r w:rsidRPr="00AA6EFD">
        <w:rPr>
          <w:rFonts w:cs="Arial"/>
          <w:bCs/>
          <w:color w:val="4F81BD" w:themeColor="accent1"/>
          <w:sz w:val="24"/>
          <w:szCs w:val="24"/>
        </w:rPr>
        <w:t xml:space="preserve"> The Secretary shall </w:t>
      </w:r>
      <w:r w:rsidR="00AA6EFD" w:rsidRPr="00AA6EFD">
        <w:rPr>
          <w:rFonts w:cs="Arial"/>
          <w:bCs/>
          <w:color w:val="4F81BD" w:themeColor="accent1"/>
          <w:sz w:val="24"/>
          <w:szCs w:val="24"/>
        </w:rPr>
        <w:t xml:space="preserve">establish a </w:t>
      </w:r>
      <w:r w:rsidRPr="00AA6EFD">
        <w:rPr>
          <w:rFonts w:cs="Arial"/>
          <w:bCs/>
          <w:color w:val="4F81BD" w:themeColor="accent1"/>
          <w:sz w:val="24"/>
          <w:szCs w:val="24"/>
        </w:rPr>
        <w:t>file</w:t>
      </w:r>
      <w:r w:rsidR="00AA6EFD" w:rsidRPr="00AA6EFD">
        <w:rPr>
          <w:rFonts w:cs="Arial"/>
          <w:bCs/>
          <w:color w:val="4F81BD" w:themeColor="accent1"/>
          <w:sz w:val="24"/>
          <w:szCs w:val="24"/>
        </w:rPr>
        <w:t xml:space="preserve"> to house:</w:t>
      </w:r>
      <w:r w:rsidRPr="00AA6EFD">
        <w:rPr>
          <w:rFonts w:cs="Arial"/>
          <w:bCs/>
          <w:color w:val="4F81BD" w:themeColor="accent1"/>
          <w:sz w:val="24"/>
          <w:szCs w:val="24"/>
        </w:rPr>
        <w:t xml:space="preserve"> Letters of Incorporation</w:t>
      </w:r>
      <w:r w:rsidR="00AA6EFD" w:rsidRPr="00AA6EFD">
        <w:rPr>
          <w:rFonts w:cs="Arial"/>
          <w:bCs/>
          <w:color w:val="4F81BD" w:themeColor="accent1"/>
          <w:sz w:val="24"/>
          <w:szCs w:val="24"/>
        </w:rPr>
        <w:t>; Bylaws;</w:t>
      </w:r>
      <w:r w:rsidRPr="00AA6EFD">
        <w:rPr>
          <w:rFonts w:cs="Arial"/>
          <w:bCs/>
          <w:color w:val="4F81BD" w:themeColor="accent1"/>
          <w:sz w:val="24"/>
          <w:szCs w:val="24"/>
        </w:rPr>
        <w:t xml:space="preserve"> IRS Determination Letter</w:t>
      </w:r>
      <w:r w:rsidR="00AA6EFD" w:rsidRPr="00AA6EFD">
        <w:rPr>
          <w:rFonts w:cs="Arial"/>
          <w:bCs/>
          <w:color w:val="4F81BD" w:themeColor="accent1"/>
          <w:sz w:val="24"/>
          <w:szCs w:val="24"/>
        </w:rPr>
        <w:t xml:space="preserve">; </w:t>
      </w:r>
      <w:r w:rsidRPr="00AA6EFD">
        <w:rPr>
          <w:rFonts w:cs="Arial"/>
          <w:bCs/>
          <w:color w:val="4F81BD" w:themeColor="accent1"/>
          <w:sz w:val="24"/>
          <w:szCs w:val="24"/>
        </w:rPr>
        <w:t>Minutes of all BOD, GAC and BGM Minutes</w:t>
      </w:r>
      <w:r w:rsidR="00AA6EFD" w:rsidRPr="00AA6EFD">
        <w:rPr>
          <w:rFonts w:cs="Arial"/>
          <w:bCs/>
          <w:color w:val="4F81BD" w:themeColor="accent1"/>
          <w:sz w:val="24"/>
          <w:szCs w:val="24"/>
        </w:rPr>
        <w:t xml:space="preserve">; and </w:t>
      </w:r>
      <w:r w:rsidRPr="00AA6EFD">
        <w:rPr>
          <w:rFonts w:cs="Arial"/>
          <w:bCs/>
          <w:color w:val="4F81BD" w:themeColor="accent1"/>
          <w:sz w:val="24"/>
          <w:szCs w:val="24"/>
        </w:rPr>
        <w:t>Tax Filings as permanent corporate records for in perpetuity.</w:t>
      </w:r>
    </w:p>
    <w:p w:rsidR="00AA6EFD" w:rsidRPr="00AA6EFD" w:rsidRDefault="00AA6EFD" w:rsidP="007E731E">
      <w:pPr>
        <w:pStyle w:val="ListParagraph"/>
        <w:ind w:left="360"/>
        <w:rPr>
          <w:rFonts w:cs="Arial"/>
          <w:bCs/>
          <w:color w:val="4F81BD" w:themeColor="accent1"/>
          <w:sz w:val="24"/>
          <w:szCs w:val="24"/>
        </w:rPr>
      </w:pPr>
    </w:p>
    <w:p w:rsidR="0019050D" w:rsidRPr="00AA6EFD" w:rsidRDefault="0019050D" w:rsidP="007E731E">
      <w:pPr>
        <w:pStyle w:val="ListParagraph"/>
        <w:ind w:left="360"/>
        <w:rPr>
          <w:rFonts w:cs="Arial"/>
          <w:bCs/>
          <w:color w:val="4F81BD" w:themeColor="accent1"/>
          <w:sz w:val="24"/>
          <w:szCs w:val="24"/>
        </w:rPr>
      </w:pPr>
      <w:r w:rsidRPr="00AA6EFD">
        <w:rPr>
          <w:rFonts w:cs="Arial"/>
          <w:b/>
          <w:bCs/>
          <w:color w:val="4F81BD" w:themeColor="accent1"/>
          <w:sz w:val="24"/>
          <w:szCs w:val="24"/>
          <w:u w:val="single"/>
        </w:rPr>
        <w:t>Action</w:t>
      </w:r>
      <w:r w:rsidRPr="00AA6EFD">
        <w:rPr>
          <w:rFonts w:cs="Arial"/>
          <w:bCs/>
          <w:color w:val="4F81BD" w:themeColor="accent1"/>
          <w:sz w:val="24"/>
          <w:szCs w:val="24"/>
        </w:rPr>
        <w:t xml:space="preserve">: </w:t>
      </w:r>
      <w:r w:rsidR="00AA6EFD" w:rsidRPr="00AA6EFD">
        <w:rPr>
          <w:rFonts w:cs="Arial"/>
          <w:bCs/>
          <w:color w:val="4F81BD" w:themeColor="accent1"/>
          <w:sz w:val="24"/>
          <w:szCs w:val="24"/>
        </w:rPr>
        <w:t>T</w:t>
      </w:r>
      <w:r w:rsidRPr="00AA6EFD">
        <w:rPr>
          <w:rFonts w:cs="Arial"/>
          <w:bCs/>
          <w:color w:val="4F81BD" w:themeColor="accent1"/>
          <w:sz w:val="24"/>
          <w:szCs w:val="24"/>
        </w:rPr>
        <w:t>he Treasurer will develop an acknowledgement receipt form for use with donations; send a receipt for the income accepted.</w:t>
      </w:r>
    </w:p>
    <w:p w:rsidR="00AA6EFD" w:rsidRPr="00AA6EFD" w:rsidRDefault="00AA6EFD" w:rsidP="007E731E">
      <w:pPr>
        <w:pStyle w:val="ListParagraph"/>
        <w:ind w:left="360"/>
        <w:rPr>
          <w:rFonts w:cs="Arial"/>
          <w:bCs/>
          <w:color w:val="4F81BD" w:themeColor="accent1"/>
          <w:sz w:val="24"/>
          <w:szCs w:val="24"/>
        </w:rPr>
      </w:pPr>
    </w:p>
    <w:p w:rsidR="009E23EE" w:rsidRPr="00AA6EFD" w:rsidRDefault="009E23EE" w:rsidP="007E731E">
      <w:pPr>
        <w:pStyle w:val="ListParagraph"/>
        <w:ind w:left="360"/>
        <w:rPr>
          <w:rFonts w:eastAsia="Times New Roman" w:cs="Arial"/>
          <w:color w:val="4F81BD" w:themeColor="accent1"/>
          <w:sz w:val="24"/>
          <w:szCs w:val="24"/>
          <w:u w:val="single"/>
        </w:rPr>
      </w:pPr>
      <w:r w:rsidRPr="00AA6EFD">
        <w:rPr>
          <w:rFonts w:cs="Arial"/>
          <w:b/>
          <w:bCs/>
          <w:color w:val="4F81BD" w:themeColor="accent1"/>
          <w:sz w:val="24"/>
          <w:szCs w:val="24"/>
          <w:u w:val="single"/>
        </w:rPr>
        <w:t>Action</w:t>
      </w:r>
      <w:r w:rsidRPr="00AA6EFD">
        <w:rPr>
          <w:rFonts w:cs="Arial"/>
          <w:bCs/>
          <w:color w:val="4F81BD" w:themeColor="accent1"/>
          <w:sz w:val="24"/>
          <w:szCs w:val="24"/>
        </w:rPr>
        <w:t>: All to review and save the publication referred to in the IRS let</w:t>
      </w:r>
      <w:r w:rsidR="0050669B" w:rsidRPr="00AA6EFD">
        <w:rPr>
          <w:rFonts w:cs="Arial"/>
          <w:bCs/>
          <w:color w:val="4F81BD" w:themeColor="accent1"/>
          <w:sz w:val="24"/>
          <w:szCs w:val="24"/>
        </w:rPr>
        <w:t>ter (Publication 4221-PC):</w:t>
      </w:r>
      <w:r w:rsidRPr="00AA6EFD">
        <w:rPr>
          <w:rFonts w:cs="Arial"/>
          <w:bCs/>
          <w:color w:val="4F81BD" w:themeColor="accent1"/>
          <w:sz w:val="24"/>
          <w:szCs w:val="24"/>
        </w:rPr>
        <w:t xml:space="preserve"> </w:t>
      </w:r>
      <w:hyperlink r:id="rId8" w:tgtFrame="_blank" w:history="1">
        <w:r w:rsidR="0050669B" w:rsidRPr="00AA6EFD">
          <w:rPr>
            <w:rFonts w:eastAsia="Times New Roman" w:cs="Arial"/>
            <w:color w:val="4F81BD" w:themeColor="accent1"/>
            <w:sz w:val="24"/>
            <w:szCs w:val="24"/>
            <w:u w:val="single"/>
          </w:rPr>
          <w:t>http://www.irs.gov/pub/irs-pdf/p4221pc.pdf</w:t>
        </w:r>
      </w:hyperlink>
    </w:p>
    <w:p w:rsidR="004271E0" w:rsidRPr="000E2A0F" w:rsidRDefault="004271E0" w:rsidP="007E731E">
      <w:pPr>
        <w:pStyle w:val="ListParagraph"/>
        <w:ind w:left="360"/>
        <w:rPr>
          <w:rFonts w:cs="Arial"/>
          <w:bCs/>
          <w:color w:val="4F81BD" w:themeColor="accent1"/>
          <w:sz w:val="16"/>
          <w:szCs w:val="16"/>
        </w:rPr>
      </w:pPr>
    </w:p>
    <w:p w:rsidR="000E2A0F" w:rsidRDefault="000E2A0F" w:rsidP="000E2A0F">
      <w:pPr>
        <w:pStyle w:val="ListParagraph"/>
        <w:numPr>
          <w:ilvl w:val="0"/>
          <w:numId w:val="2"/>
        </w:numPr>
        <w:rPr>
          <w:rFonts w:eastAsia="Times New Roman" w:cs="Times New Roman"/>
          <w:color w:val="222222"/>
          <w:sz w:val="24"/>
          <w:szCs w:val="24"/>
        </w:rPr>
      </w:pPr>
      <w:r>
        <w:rPr>
          <w:rFonts w:eastAsia="Times New Roman" w:cs="Times New Roman"/>
          <w:color w:val="222222"/>
          <w:sz w:val="24"/>
          <w:szCs w:val="24"/>
        </w:rPr>
        <w:t xml:space="preserve">Per JH, the </w:t>
      </w:r>
      <w:r w:rsidRPr="00AA6EFD">
        <w:rPr>
          <w:rFonts w:eastAsia="Times New Roman" w:cs="Times New Roman"/>
          <w:color w:val="222222"/>
          <w:sz w:val="24"/>
          <w:szCs w:val="24"/>
        </w:rPr>
        <w:t>GAC will evolve over next 2 years: have ability to adjust Bylaws to reflect transition to new governance status</w:t>
      </w:r>
    </w:p>
    <w:p w:rsidR="000E2A0F" w:rsidRPr="000E2A0F" w:rsidRDefault="000E2A0F" w:rsidP="000E2A0F">
      <w:pPr>
        <w:pStyle w:val="ListParagraph"/>
        <w:rPr>
          <w:rFonts w:eastAsia="Times New Roman" w:cs="Times New Roman"/>
          <w:color w:val="222222"/>
          <w:sz w:val="16"/>
          <w:szCs w:val="16"/>
        </w:rPr>
      </w:pPr>
    </w:p>
    <w:p w:rsidR="0050669B" w:rsidRDefault="0050669B" w:rsidP="000E2A0F">
      <w:pPr>
        <w:ind w:left="360"/>
        <w:rPr>
          <w:rFonts w:eastAsia="Times New Roman" w:cs="Arial"/>
          <w:color w:val="222222"/>
          <w:sz w:val="24"/>
          <w:szCs w:val="24"/>
        </w:rPr>
      </w:pPr>
      <w:r w:rsidRPr="000E2A0F">
        <w:rPr>
          <w:rFonts w:eastAsia="Times New Roman" w:cs="Arial"/>
          <w:color w:val="222222"/>
          <w:sz w:val="24"/>
          <w:szCs w:val="24"/>
        </w:rPr>
        <w:t xml:space="preserve">As a Delaware-based corporation, ICPAN will have ongoing annual filing requirements which can be found on Hurwit’s website: </w:t>
      </w:r>
      <w:hyperlink r:id="rId9" w:tgtFrame="_blank" w:history="1">
        <w:r w:rsidRPr="000E2A0F">
          <w:rPr>
            <w:rFonts w:eastAsia="Times New Roman" w:cs="Arial"/>
            <w:color w:val="1155CC"/>
            <w:sz w:val="24"/>
            <w:szCs w:val="24"/>
            <w:u w:val="single"/>
          </w:rPr>
          <w:t>http://www.hurwitassociates.com/l_s_annual_de.php</w:t>
        </w:r>
      </w:hyperlink>
    </w:p>
    <w:p w:rsidR="000E2A0F" w:rsidRPr="000E2A0F" w:rsidRDefault="000E2A0F" w:rsidP="000E2A0F">
      <w:pPr>
        <w:ind w:left="360"/>
        <w:rPr>
          <w:rFonts w:eastAsia="Times New Roman" w:cs="Times New Roman"/>
          <w:color w:val="222222"/>
          <w:sz w:val="16"/>
          <w:szCs w:val="16"/>
        </w:rPr>
      </w:pPr>
    </w:p>
    <w:p w:rsidR="0050669B" w:rsidRPr="00AA6EFD" w:rsidRDefault="0050669B" w:rsidP="000E2A0F">
      <w:pPr>
        <w:ind w:left="360"/>
        <w:rPr>
          <w:rFonts w:eastAsia="Times New Roman" w:cs="Arial"/>
          <w:color w:val="365F91" w:themeColor="accent1" w:themeShade="BF"/>
          <w:sz w:val="24"/>
          <w:szCs w:val="24"/>
        </w:rPr>
      </w:pPr>
      <w:r w:rsidRPr="000E2A0F">
        <w:rPr>
          <w:rFonts w:eastAsia="Times New Roman" w:cs="Arial"/>
          <w:b/>
          <w:color w:val="365F91" w:themeColor="accent1" w:themeShade="BF"/>
          <w:sz w:val="24"/>
          <w:szCs w:val="24"/>
          <w:u w:val="single"/>
        </w:rPr>
        <w:t>Action Items</w:t>
      </w:r>
      <w:r w:rsidRPr="00AA6EFD">
        <w:rPr>
          <w:rFonts w:eastAsia="Times New Roman" w:cs="Arial"/>
          <w:color w:val="365F91" w:themeColor="accent1" w:themeShade="BF"/>
          <w:sz w:val="24"/>
          <w:szCs w:val="24"/>
        </w:rPr>
        <w:t xml:space="preserve">: </w:t>
      </w:r>
    </w:p>
    <w:p w:rsidR="000E2A0F" w:rsidRDefault="0050669B" w:rsidP="000E2A0F">
      <w:pPr>
        <w:pStyle w:val="ListParagraph"/>
        <w:numPr>
          <w:ilvl w:val="0"/>
          <w:numId w:val="3"/>
        </w:numPr>
        <w:rPr>
          <w:rFonts w:eastAsia="Times New Roman" w:cs="Arial"/>
          <w:color w:val="365F91" w:themeColor="accent1" w:themeShade="BF"/>
          <w:sz w:val="24"/>
          <w:szCs w:val="24"/>
        </w:rPr>
      </w:pPr>
      <w:r w:rsidRPr="00AA6EFD">
        <w:rPr>
          <w:rFonts w:eastAsia="Times New Roman" w:cs="Arial"/>
          <w:color w:val="365F91" w:themeColor="accent1" w:themeShade="BF"/>
          <w:sz w:val="24"/>
          <w:szCs w:val="24"/>
        </w:rPr>
        <w:t xml:space="preserve">Annual filing compliance activity to be monitored by </w:t>
      </w:r>
      <w:r w:rsidRPr="00AA6EFD">
        <w:rPr>
          <w:rFonts w:eastAsia="Times New Roman" w:cs="Arial"/>
          <w:b/>
          <w:color w:val="365F91" w:themeColor="accent1" w:themeShade="BF"/>
          <w:sz w:val="24"/>
          <w:szCs w:val="24"/>
        </w:rPr>
        <w:t xml:space="preserve">ICPAN Treasurer </w:t>
      </w:r>
      <w:r w:rsidRPr="00AA6EFD">
        <w:rPr>
          <w:rFonts w:eastAsia="Times New Roman" w:cs="Arial"/>
          <w:color w:val="365F91" w:themeColor="accent1" w:themeShade="BF"/>
          <w:sz w:val="24"/>
          <w:szCs w:val="24"/>
        </w:rPr>
        <w:t xml:space="preserve">(contact Hurwit several weeks in advance if filing assistance is desired) </w:t>
      </w:r>
    </w:p>
    <w:p w:rsidR="000E2A0F" w:rsidRDefault="0050669B" w:rsidP="000E2A0F">
      <w:pPr>
        <w:pStyle w:val="ListParagraph"/>
        <w:numPr>
          <w:ilvl w:val="0"/>
          <w:numId w:val="3"/>
        </w:numPr>
        <w:rPr>
          <w:rFonts w:eastAsia="Times New Roman" w:cs="Arial"/>
          <w:color w:val="365F91" w:themeColor="accent1" w:themeShade="BF"/>
          <w:sz w:val="24"/>
          <w:szCs w:val="24"/>
        </w:rPr>
      </w:pPr>
      <w:r w:rsidRPr="000E2A0F">
        <w:rPr>
          <w:rFonts w:eastAsia="Times New Roman" w:cs="Arial"/>
          <w:color w:val="365F91" w:themeColor="accent1" w:themeShade="BF"/>
          <w:sz w:val="24"/>
          <w:szCs w:val="24"/>
        </w:rPr>
        <w:lastRenderedPageBreak/>
        <w:t>Dan Hershey (Hurwit) will inform ICPAN about form needed for 2015 filing</w:t>
      </w:r>
    </w:p>
    <w:p w:rsidR="000E2A0F" w:rsidRPr="000E2A0F" w:rsidRDefault="000E2A0F" w:rsidP="000E2A0F">
      <w:pPr>
        <w:pStyle w:val="ListParagraph"/>
        <w:rPr>
          <w:rFonts w:eastAsia="Times New Roman" w:cs="Arial"/>
          <w:color w:val="365F91" w:themeColor="accent1" w:themeShade="BF"/>
          <w:sz w:val="24"/>
          <w:szCs w:val="24"/>
        </w:rPr>
      </w:pPr>
    </w:p>
    <w:p w:rsidR="0050669B" w:rsidRPr="00AA6EFD" w:rsidRDefault="0050669B" w:rsidP="0050669B">
      <w:pPr>
        <w:pStyle w:val="ListParagraph"/>
        <w:numPr>
          <w:ilvl w:val="0"/>
          <w:numId w:val="2"/>
        </w:numPr>
        <w:rPr>
          <w:rFonts w:eastAsia="Times New Roman" w:cs="Times New Roman"/>
          <w:b/>
          <w:color w:val="222222"/>
          <w:sz w:val="24"/>
          <w:szCs w:val="24"/>
        </w:rPr>
      </w:pPr>
      <w:r w:rsidRPr="00AA6EFD">
        <w:rPr>
          <w:rFonts w:eastAsia="Times New Roman" w:cs="Times New Roman"/>
          <w:b/>
          <w:color w:val="222222"/>
          <w:sz w:val="24"/>
          <w:szCs w:val="24"/>
        </w:rPr>
        <w:t>Liability</w:t>
      </w:r>
    </w:p>
    <w:p w:rsidR="0050669B" w:rsidRPr="00AA6EFD" w:rsidRDefault="0050669B" w:rsidP="0050669B">
      <w:pPr>
        <w:ind w:left="360"/>
        <w:rPr>
          <w:rFonts w:eastAsia="Times New Roman" w:cs="Times New Roman"/>
          <w:color w:val="222222"/>
          <w:sz w:val="24"/>
          <w:szCs w:val="24"/>
        </w:rPr>
      </w:pPr>
      <w:r w:rsidRPr="00AA6EFD">
        <w:rPr>
          <w:rFonts w:eastAsia="Times New Roman" w:cs="Times New Roman"/>
          <w:color w:val="222222"/>
          <w:sz w:val="24"/>
          <w:szCs w:val="24"/>
        </w:rPr>
        <w:t>LV asked for clarification on type of liability coverage needed</w:t>
      </w:r>
      <w:r w:rsidR="00AA6EFD" w:rsidRPr="00AA6EFD">
        <w:rPr>
          <w:rFonts w:eastAsia="Times New Roman" w:cs="Times New Roman"/>
          <w:color w:val="222222"/>
          <w:sz w:val="24"/>
          <w:szCs w:val="24"/>
        </w:rPr>
        <w:t>,</w:t>
      </w:r>
      <w:r w:rsidRPr="00AA6EFD">
        <w:rPr>
          <w:rFonts w:eastAsia="Times New Roman" w:cs="Times New Roman"/>
          <w:color w:val="222222"/>
          <w:sz w:val="24"/>
          <w:szCs w:val="24"/>
        </w:rPr>
        <w:t xml:space="preserve"> and</w:t>
      </w:r>
      <w:r w:rsidR="00AA6EFD" w:rsidRPr="00AA6EFD">
        <w:rPr>
          <w:rFonts w:eastAsia="Times New Roman" w:cs="Times New Roman"/>
          <w:color w:val="222222"/>
          <w:sz w:val="24"/>
          <w:szCs w:val="24"/>
        </w:rPr>
        <w:t xml:space="preserve"> </w:t>
      </w:r>
      <w:r w:rsidR="000E2A0F">
        <w:rPr>
          <w:rFonts w:eastAsia="Times New Roman" w:cs="Times New Roman"/>
          <w:color w:val="222222"/>
          <w:sz w:val="24"/>
          <w:szCs w:val="24"/>
        </w:rPr>
        <w:t xml:space="preserve">expressed </w:t>
      </w:r>
      <w:r w:rsidR="00AA6EFD" w:rsidRPr="00AA6EFD">
        <w:rPr>
          <w:rFonts w:eastAsia="Times New Roman" w:cs="Times New Roman"/>
          <w:color w:val="222222"/>
          <w:sz w:val="24"/>
          <w:szCs w:val="24"/>
        </w:rPr>
        <w:t>the need for</w:t>
      </w:r>
      <w:r w:rsidRPr="00AA6EFD">
        <w:rPr>
          <w:rFonts w:eastAsia="Times New Roman" w:cs="Times New Roman"/>
          <w:color w:val="222222"/>
          <w:sz w:val="24"/>
          <w:szCs w:val="24"/>
        </w:rPr>
        <w:t xml:space="preserve"> a volunteer code of conduct. JH stated director and officer liability insurance is appropriate as conference venue/host site should retain coverage as part of conference logistics. </w:t>
      </w:r>
    </w:p>
    <w:p w:rsidR="0050669B" w:rsidRPr="00AA6EFD" w:rsidRDefault="0050669B" w:rsidP="0050669B">
      <w:pPr>
        <w:pStyle w:val="ListParagraph"/>
        <w:rPr>
          <w:rFonts w:eastAsia="Times New Roman" w:cs="Times New Roman"/>
          <w:color w:val="222222"/>
          <w:sz w:val="24"/>
          <w:szCs w:val="24"/>
        </w:rPr>
      </w:pPr>
    </w:p>
    <w:p w:rsidR="0050669B" w:rsidRPr="00AA6EFD" w:rsidRDefault="0050669B" w:rsidP="00AA6EFD">
      <w:pPr>
        <w:ind w:left="360"/>
        <w:rPr>
          <w:rFonts w:eastAsia="Times New Roman" w:cs="Arial"/>
          <w:color w:val="365F91" w:themeColor="accent1" w:themeShade="BF"/>
          <w:sz w:val="24"/>
          <w:szCs w:val="24"/>
        </w:rPr>
      </w:pPr>
      <w:r w:rsidRPr="00AA6EFD">
        <w:rPr>
          <w:rFonts w:eastAsia="Times New Roman" w:cs="Arial"/>
          <w:b/>
          <w:color w:val="365F91" w:themeColor="accent1" w:themeShade="BF"/>
          <w:sz w:val="24"/>
          <w:szCs w:val="24"/>
          <w:u w:val="single"/>
        </w:rPr>
        <w:t>Action Items</w:t>
      </w:r>
      <w:r w:rsidRPr="00AA6EFD">
        <w:rPr>
          <w:rFonts w:eastAsia="Times New Roman" w:cs="Arial"/>
          <w:color w:val="365F91" w:themeColor="accent1" w:themeShade="BF"/>
          <w:sz w:val="24"/>
          <w:szCs w:val="24"/>
        </w:rPr>
        <w:t xml:space="preserve">: </w:t>
      </w:r>
    </w:p>
    <w:p w:rsidR="0050669B" w:rsidRPr="00AA6EFD" w:rsidRDefault="0050669B" w:rsidP="00AA6EFD">
      <w:pPr>
        <w:pStyle w:val="ListParagraph"/>
        <w:numPr>
          <w:ilvl w:val="1"/>
          <w:numId w:val="2"/>
        </w:numPr>
        <w:ind w:left="1080"/>
        <w:rPr>
          <w:rFonts w:eastAsia="Times New Roman" w:cs="Times New Roman"/>
          <w:color w:val="222222"/>
          <w:sz w:val="24"/>
          <w:szCs w:val="24"/>
        </w:rPr>
      </w:pPr>
      <w:r w:rsidRPr="00AA6EFD">
        <w:rPr>
          <w:rFonts w:eastAsia="Times New Roman" w:cs="Arial"/>
          <w:b/>
          <w:color w:val="365F91" w:themeColor="accent1" w:themeShade="BF"/>
          <w:sz w:val="24"/>
          <w:szCs w:val="24"/>
        </w:rPr>
        <w:t>LV</w:t>
      </w:r>
      <w:r w:rsidRPr="00AA6EFD">
        <w:rPr>
          <w:rFonts w:eastAsia="Times New Roman" w:cs="Arial"/>
          <w:color w:val="365F91" w:themeColor="accent1" w:themeShade="BF"/>
          <w:sz w:val="24"/>
          <w:szCs w:val="24"/>
        </w:rPr>
        <w:t xml:space="preserve"> will continue searching for coverage options</w:t>
      </w:r>
    </w:p>
    <w:p w:rsidR="0050669B" w:rsidRPr="00AA6EFD" w:rsidRDefault="0050669B" w:rsidP="00AA6EFD">
      <w:pPr>
        <w:pStyle w:val="ListParagraph"/>
        <w:numPr>
          <w:ilvl w:val="2"/>
          <w:numId w:val="2"/>
        </w:numPr>
        <w:ind w:left="1800"/>
        <w:rPr>
          <w:rFonts w:eastAsia="Times New Roman" w:cs="Times New Roman"/>
          <w:color w:val="222222"/>
          <w:sz w:val="24"/>
          <w:szCs w:val="24"/>
        </w:rPr>
      </w:pPr>
      <w:r w:rsidRPr="00AA6EFD">
        <w:rPr>
          <w:rFonts w:eastAsia="Times New Roman" w:cs="Arial"/>
          <w:color w:val="365F91" w:themeColor="accent1" w:themeShade="BF"/>
          <w:sz w:val="24"/>
          <w:szCs w:val="24"/>
        </w:rPr>
        <w:t>JH suggested asking broker exactly what is / is not covered in policy quote</w:t>
      </w:r>
    </w:p>
    <w:p w:rsidR="0050669B" w:rsidRPr="00AA6EFD" w:rsidRDefault="0050669B" w:rsidP="00AA6EFD">
      <w:pPr>
        <w:pStyle w:val="ListParagraph"/>
        <w:numPr>
          <w:ilvl w:val="1"/>
          <w:numId w:val="2"/>
        </w:numPr>
        <w:ind w:left="1080"/>
        <w:rPr>
          <w:rFonts w:eastAsia="Times New Roman" w:cs="Times New Roman"/>
          <w:color w:val="365F91" w:themeColor="accent1" w:themeShade="BF"/>
          <w:sz w:val="24"/>
          <w:szCs w:val="24"/>
        </w:rPr>
      </w:pPr>
      <w:r w:rsidRPr="00AA6EFD">
        <w:rPr>
          <w:rFonts w:eastAsia="Times New Roman" w:cs="Times New Roman"/>
          <w:b/>
          <w:color w:val="365F91" w:themeColor="accent1" w:themeShade="BF"/>
          <w:sz w:val="24"/>
          <w:szCs w:val="24"/>
        </w:rPr>
        <w:t xml:space="preserve">ALL :  </w:t>
      </w:r>
      <w:r w:rsidRPr="00AA6EFD">
        <w:rPr>
          <w:rFonts w:eastAsia="Times New Roman" w:cs="Times New Roman"/>
          <w:color w:val="365F91" w:themeColor="accent1" w:themeShade="BF"/>
          <w:sz w:val="24"/>
          <w:szCs w:val="24"/>
        </w:rPr>
        <w:t xml:space="preserve">JH advised to think about top 5 code of conduct scenarios envisioned by Board: </w:t>
      </w:r>
    </w:p>
    <w:p w:rsidR="0050669B" w:rsidRPr="00AA6EFD" w:rsidRDefault="0050669B" w:rsidP="00AA6EFD">
      <w:pPr>
        <w:pStyle w:val="ListParagraph"/>
        <w:numPr>
          <w:ilvl w:val="2"/>
          <w:numId w:val="2"/>
        </w:numPr>
        <w:ind w:left="1800"/>
        <w:rPr>
          <w:rFonts w:eastAsia="Times New Roman" w:cs="Times New Roman"/>
          <w:color w:val="365F91" w:themeColor="accent1" w:themeShade="BF"/>
          <w:sz w:val="24"/>
          <w:szCs w:val="24"/>
        </w:rPr>
      </w:pPr>
      <w:r w:rsidRPr="00AA6EFD">
        <w:rPr>
          <w:rFonts w:eastAsia="Times New Roman" w:cs="Times New Roman"/>
          <w:color w:val="365F91" w:themeColor="accent1" w:themeShade="BF"/>
          <w:sz w:val="24"/>
          <w:szCs w:val="24"/>
        </w:rPr>
        <w:t>Develop a “directors are immune from rogue actions by volunteers” type of disclaimer to share with volunteers at time of volunteer involvement with signed (copy kept on file)</w:t>
      </w:r>
    </w:p>
    <w:p w:rsidR="0050669B" w:rsidRPr="00AA6EFD" w:rsidRDefault="0050669B" w:rsidP="00AA6EFD">
      <w:pPr>
        <w:pStyle w:val="ListParagraph"/>
        <w:numPr>
          <w:ilvl w:val="2"/>
          <w:numId w:val="2"/>
        </w:numPr>
        <w:ind w:left="1800"/>
        <w:rPr>
          <w:rFonts w:eastAsia="Times New Roman" w:cs="Times New Roman"/>
          <w:color w:val="365F91" w:themeColor="accent1" w:themeShade="BF"/>
          <w:sz w:val="24"/>
          <w:szCs w:val="24"/>
        </w:rPr>
      </w:pPr>
      <w:r w:rsidRPr="00AA6EFD">
        <w:rPr>
          <w:rFonts w:eastAsia="Times New Roman" w:cs="Times New Roman"/>
          <w:color w:val="365F91" w:themeColor="accent1" w:themeShade="BF"/>
          <w:sz w:val="24"/>
          <w:szCs w:val="24"/>
        </w:rPr>
        <w:t>Develop volunteer policy to guide accountability in actions and deter untoward behavio</w:t>
      </w:r>
      <w:r w:rsidR="00743441" w:rsidRPr="00AA6EFD">
        <w:rPr>
          <w:rFonts w:eastAsia="Times New Roman" w:cs="Times New Roman"/>
          <w:color w:val="365F91" w:themeColor="accent1" w:themeShade="BF"/>
          <w:sz w:val="24"/>
          <w:szCs w:val="24"/>
        </w:rPr>
        <w:t>u</w:t>
      </w:r>
      <w:r w:rsidRPr="00AA6EFD">
        <w:rPr>
          <w:rFonts w:eastAsia="Times New Roman" w:cs="Times New Roman"/>
          <w:color w:val="365F91" w:themeColor="accent1" w:themeShade="BF"/>
          <w:sz w:val="24"/>
          <w:szCs w:val="24"/>
        </w:rPr>
        <w:t xml:space="preserve">r </w:t>
      </w:r>
    </w:p>
    <w:p w:rsidR="00B53F12" w:rsidRPr="00AA6EFD" w:rsidRDefault="00B53F12" w:rsidP="00B53F12">
      <w:pPr>
        <w:pStyle w:val="ListParagraph"/>
        <w:ind w:left="2160"/>
        <w:rPr>
          <w:rFonts w:eastAsia="Times New Roman" w:cs="Times New Roman"/>
          <w:color w:val="365F91" w:themeColor="accent1" w:themeShade="BF"/>
          <w:sz w:val="24"/>
          <w:szCs w:val="24"/>
        </w:rPr>
      </w:pPr>
    </w:p>
    <w:p w:rsidR="0050669B" w:rsidRPr="00AA6EFD" w:rsidRDefault="0050669B" w:rsidP="00AA6EFD">
      <w:pPr>
        <w:pStyle w:val="ListParagraph"/>
        <w:numPr>
          <w:ilvl w:val="0"/>
          <w:numId w:val="5"/>
        </w:numPr>
        <w:rPr>
          <w:b/>
          <w:sz w:val="24"/>
          <w:szCs w:val="24"/>
          <w:u w:val="single"/>
        </w:rPr>
      </w:pPr>
      <w:r w:rsidRPr="00AA6EFD">
        <w:rPr>
          <w:b/>
          <w:sz w:val="24"/>
          <w:szCs w:val="24"/>
        </w:rPr>
        <w:t>Intellectual property discussion</w:t>
      </w:r>
    </w:p>
    <w:p w:rsidR="0050669B" w:rsidRPr="00AA6EFD" w:rsidRDefault="000E2A0F" w:rsidP="0050669B">
      <w:pPr>
        <w:pStyle w:val="ListParagraph"/>
        <w:numPr>
          <w:ilvl w:val="0"/>
          <w:numId w:val="4"/>
        </w:numPr>
        <w:spacing w:after="160" w:line="259" w:lineRule="auto"/>
        <w:rPr>
          <w:b/>
          <w:sz w:val="24"/>
          <w:szCs w:val="24"/>
          <w:u w:val="single"/>
        </w:rPr>
      </w:pPr>
      <w:r>
        <w:rPr>
          <w:sz w:val="24"/>
          <w:szCs w:val="24"/>
        </w:rPr>
        <w:t>Per JH, w</w:t>
      </w:r>
      <w:r w:rsidR="0050669B" w:rsidRPr="00AA6EFD">
        <w:rPr>
          <w:sz w:val="24"/>
          <w:szCs w:val="24"/>
        </w:rPr>
        <w:t>hen ICPAN generated products begin to develop, consult Hurwit for advice as needed.</w:t>
      </w:r>
    </w:p>
    <w:p w:rsidR="0050669B" w:rsidRPr="00AA6EFD" w:rsidRDefault="0050669B" w:rsidP="0050669B">
      <w:pPr>
        <w:pStyle w:val="ListParagraph"/>
        <w:numPr>
          <w:ilvl w:val="0"/>
          <w:numId w:val="4"/>
        </w:numPr>
        <w:spacing w:after="160" w:line="259" w:lineRule="auto"/>
        <w:rPr>
          <w:b/>
          <w:sz w:val="24"/>
          <w:szCs w:val="24"/>
          <w:u w:val="single"/>
        </w:rPr>
      </w:pPr>
      <w:r w:rsidRPr="00AA6EFD">
        <w:rPr>
          <w:sz w:val="24"/>
          <w:szCs w:val="24"/>
        </w:rPr>
        <w:t>Place a © symbol on any ICPAN work disseminated to public.</w:t>
      </w:r>
    </w:p>
    <w:p w:rsidR="0050669B" w:rsidRPr="00AA6EFD" w:rsidRDefault="0050669B" w:rsidP="0050669B">
      <w:pPr>
        <w:pStyle w:val="ListParagraph"/>
        <w:numPr>
          <w:ilvl w:val="0"/>
          <w:numId w:val="4"/>
        </w:numPr>
        <w:spacing w:after="160" w:line="259" w:lineRule="auto"/>
        <w:rPr>
          <w:b/>
          <w:sz w:val="24"/>
          <w:szCs w:val="24"/>
          <w:u w:val="single"/>
        </w:rPr>
      </w:pPr>
      <w:r w:rsidRPr="00AA6EFD">
        <w:rPr>
          <w:sz w:val="24"/>
          <w:szCs w:val="24"/>
        </w:rPr>
        <w:t xml:space="preserve">JH advised to add a </w:t>
      </w:r>
      <w:r w:rsidR="000E2A0F" w:rsidRPr="00AA6EFD">
        <w:rPr>
          <w:sz w:val="24"/>
          <w:szCs w:val="24"/>
        </w:rPr>
        <w:t xml:space="preserve">website </w:t>
      </w:r>
      <w:r w:rsidRPr="00AA6EFD">
        <w:rPr>
          <w:sz w:val="24"/>
          <w:szCs w:val="24"/>
        </w:rPr>
        <w:t>statement “Donations to this organization are tax deductible Brief Bylaws discussion (clarification question from MB)</w:t>
      </w:r>
    </w:p>
    <w:p w:rsidR="0050669B" w:rsidRPr="00AA6EFD" w:rsidRDefault="000E2A0F" w:rsidP="0050669B">
      <w:pPr>
        <w:ind w:left="360"/>
        <w:rPr>
          <w:sz w:val="24"/>
          <w:szCs w:val="24"/>
        </w:rPr>
      </w:pPr>
      <w:r>
        <w:rPr>
          <w:sz w:val="24"/>
          <w:szCs w:val="24"/>
        </w:rPr>
        <w:t>R</w:t>
      </w:r>
      <w:r w:rsidR="0050669B" w:rsidRPr="00AA6EFD">
        <w:rPr>
          <w:sz w:val="24"/>
          <w:szCs w:val="24"/>
        </w:rPr>
        <w:t>egarding development of job descriptions</w:t>
      </w:r>
      <w:r>
        <w:rPr>
          <w:sz w:val="24"/>
          <w:szCs w:val="24"/>
        </w:rPr>
        <w:t>:</w:t>
      </w:r>
      <w:r w:rsidR="0050669B" w:rsidRPr="00AA6EFD">
        <w:rPr>
          <w:sz w:val="24"/>
          <w:szCs w:val="24"/>
        </w:rPr>
        <w:t xml:space="preserve"> to be framed from Bylaws language. Operational policies outline roles, responsibilities, and expectations for respective positions and should reflect guidance for current ICPAN sponsored activities.</w:t>
      </w:r>
      <w:r w:rsidR="00B53F12" w:rsidRPr="00AA6EFD">
        <w:rPr>
          <w:sz w:val="24"/>
          <w:szCs w:val="24"/>
        </w:rPr>
        <w:t xml:space="preserve"> JH stated that </w:t>
      </w:r>
      <w:r w:rsidR="00AA6EFD" w:rsidRPr="00AA6EFD">
        <w:rPr>
          <w:sz w:val="24"/>
          <w:szCs w:val="24"/>
        </w:rPr>
        <w:t>he should be</w:t>
      </w:r>
      <w:r w:rsidR="00B53F12" w:rsidRPr="00AA6EFD">
        <w:rPr>
          <w:sz w:val="24"/>
          <w:szCs w:val="24"/>
        </w:rPr>
        <w:t xml:space="preserve"> inform</w:t>
      </w:r>
      <w:r w:rsidR="00AA6EFD" w:rsidRPr="00AA6EFD">
        <w:rPr>
          <w:sz w:val="24"/>
          <w:szCs w:val="24"/>
        </w:rPr>
        <w:t xml:space="preserve">ed </w:t>
      </w:r>
      <w:r w:rsidR="00B53F12" w:rsidRPr="00AA6EFD">
        <w:rPr>
          <w:sz w:val="24"/>
          <w:szCs w:val="24"/>
        </w:rPr>
        <w:t>if</w:t>
      </w:r>
      <w:r w:rsidR="00AA6EFD" w:rsidRPr="00AA6EFD">
        <w:rPr>
          <w:sz w:val="24"/>
          <w:szCs w:val="24"/>
        </w:rPr>
        <w:t xml:space="preserve"> any B</w:t>
      </w:r>
      <w:r w:rsidR="00B53F12" w:rsidRPr="00AA6EFD">
        <w:rPr>
          <w:sz w:val="24"/>
          <w:szCs w:val="24"/>
        </w:rPr>
        <w:t>ylaw</w:t>
      </w:r>
      <w:r w:rsidR="00AA6EFD" w:rsidRPr="00AA6EFD">
        <w:rPr>
          <w:sz w:val="24"/>
          <w:szCs w:val="24"/>
        </w:rPr>
        <w:t>s</w:t>
      </w:r>
      <w:r w:rsidR="00B53F12" w:rsidRPr="00AA6EFD">
        <w:rPr>
          <w:sz w:val="24"/>
          <w:szCs w:val="24"/>
        </w:rPr>
        <w:t xml:space="preserve"> changes</w:t>
      </w:r>
      <w:r w:rsidR="00AA6EFD" w:rsidRPr="00AA6EFD">
        <w:rPr>
          <w:sz w:val="24"/>
          <w:szCs w:val="24"/>
        </w:rPr>
        <w:t xml:space="preserve"> are desired during the transitional board’s tenure</w:t>
      </w:r>
      <w:r w:rsidR="00B53F12" w:rsidRPr="00AA6EFD">
        <w:rPr>
          <w:sz w:val="24"/>
          <w:szCs w:val="24"/>
        </w:rPr>
        <w:t>.</w:t>
      </w:r>
    </w:p>
    <w:p w:rsidR="009E23EE" w:rsidRPr="00AA6EFD" w:rsidRDefault="009E23EE" w:rsidP="007E731E">
      <w:pPr>
        <w:pStyle w:val="ListParagraph"/>
        <w:ind w:left="360"/>
        <w:rPr>
          <w:rFonts w:cs="Arial"/>
          <w:bCs/>
          <w:color w:val="555555"/>
          <w:sz w:val="24"/>
          <w:szCs w:val="24"/>
        </w:rPr>
      </w:pPr>
    </w:p>
    <w:p w:rsidR="00B53F12" w:rsidRPr="00AA6EFD" w:rsidRDefault="00B53F12" w:rsidP="00B53F12">
      <w:pPr>
        <w:pStyle w:val="ListParagraph"/>
        <w:numPr>
          <w:ilvl w:val="0"/>
          <w:numId w:val="1"/>
        </w:numPr>
        <w:rPr>
          <w:rFonts w:cs="Arial"/>
          <w:b/>
          <w:bCs/>
          <w:color w:val="555555"/>
          <w:sz w:val="24"/>
          <w:szCs w:val="24"/>
          <w:u w:val="single"/>
        </w:rPr>
      </w:pPr>
      <w:r w:rsidRPr="00AA6EFD">
        <w:rPr>
          <w:rFonts w:cs="Arial"/>
          <w:b/>
          <w:bCs/>
          <w:color w:val="555555"/>
          <w:sz w:val="24"/>
          <w:szCs w:val="24"/>
          <w:u w:val="single"/>
        </w:rPr>
        <w:t>Director and Liability Insurance</w:t>
      </w:r>
    </w:p>
    <w:p w:rsidR="00B53F12" w:rsidRPr="00AA6EFD" w:rsidRDefault="00FE1F4D" w:rsidP="00B53F12">
      <w:pPr>
        <w:pStyle w:val="ListParagraph"/>
        <w:ind w:left="360"/>
        <w:rPr>
          <w:rFonts w:cs="Arial"/>
          <w:bCs/>
          <w:color w:val="555555"/>
          <w:sz w:val="24"/>
          <w:szCs w:val="24"/>
        </w:rPr>
      </w:pPr>
      <w:r w:rsidRPr="00AA6EFD">
        <w:rPr>
          <w:rFonts w:cs="Arial"/>
          <w:bCs/>
          <w:color w:val="555555"/>
          <w:sz w:val="24"/>
          <w:szCs w:val="24"/>
        </w:rPr>
        <w:t>LV presented her findings and recommendation for DO Insurance.</w:t>
      </w:r>
    </w:p>
    <w:p w:rsidR="000E2A0F" w:rsidRDefault="000E2A0F" w:rsidP="00B53F12">
      <w:pPr>
        <w:pStyle w:val="ListParagraph"/>
        <w:ind w:left="360"/>
        <w:rPr>
          <w:rFonts w:cs="Arial"/>
          <w:bCs/>
          <w:color w:val="555555"/>
          <w:sz w:val="24"/>
          <w:szCs w:val="24"/>
        </w:rPr>
      </w:pPr>
    </w:p>
    <w:p w:rsidR="00FE1F4D" w:rsidRPr="00AA6EFD" w:rsidRDefault="000E2A0F" w:rsidP="00B53F12">
      <w:pPr>
        <w:pStyle w:val="ListParagraph"/>
        <w:ind w:left="360"/>
        <w:rPr>
          <w:rFonts w:cs="Arial"/>
          <w:bCs/>
          <w:color w:val="555555"/>
          <w:sz w:val="24"/>
          <w:szCs w:val="24"/>
        </w:rPr>
      </w:pPr>
      <w:r w:rsidRPr="000E2A0F">
        <w:rPr>
          <w:rFonts w:cs="Arial"/>
          <w:b/>
          <w:bCs/>
          <w:color w:val="555555"/>
          <w:sz w:val="24"/>
          <w:szCs w:val="24"/>
        </w:rPr>
        <w:t>M/S</w:t>
      </w:r>
      <w:r>
        <w:rPr>
          <w:rFonts w:cs="Arial"/>
          <w:bCs/>
          <w:color w:val="555555"/>
          <w:sz w:val="24"/>
          <w:szCs w:val="24"/>
        </w:rPr>
        <w:t>: SF/PS: I move to</w:t>
      </w:r>
      <w:r w:rsidR="00FE1F4D" w:rsidRPr="00AA6EFD">
        <w:rPr>
          <w:rFonts w:cs="Arial"/>
          <w:bCs/>
          <w:color w:val="555555"/>
          <w:sz w:val="24"/>
          <w:szCs w:val="24"/>
        </w:rPr>
        <w:t xml:space="preserve"> apply for one year Directors and Officers Liability Insurance from Hartford Insurance at cost of US $545.00. Carried.</w:t>
      </w:r>
    </w:p>
    <w:p w:rsidR="00FE1F4D" w:rsidRPr="00AA6EFD" w:rsidRDefault="00FE1F4D" w:rsidP="00B53F12">
      <w:pPr>
        <w:pStyle w:val="ListParagraph"/>
        <w:ind w:left="360"/>
        <w:rPr>
          <w:rFonts w:cs="Arial"/>
          <w:bCs/>
          <w:color w:val="555555"/>
          <w:sz w:val="24"/>
          <w:szCs w:val="24"/>
        </w:rPr>
      </w:pPr>
      <w:r w:rsidRPr="00AA6EFD">
        <w:rPr>
          <w:rFonts w:cs="Arial"/>
          <w:bCs/>
          <w:color w:val="555555"/>
          <w:sz w:val="24"/>
          <w:szCs w:val="24"/>
        </w:rPr>
        <w:t>Action: LV to contact John Toepfer Operations Director.</w:t>
      </w:r>
    </w:p>
    <w:p w:rsidR="00743441" w:rsidRPr="000E2A0F" w:rsidRDefault="00FE1F4D" w:rsidP="000E2A0F">
      <w:pPr>
        <w:pStyle w:val="ListParagraph"/>
        <w:ind w:left="360"/>
        <w:rPr>
          <w:rFonts w:cs="Arial"/>
          <w:bCs/>
          <w:color w:val="555555"/>
          <w:sz w:val="24"/>
          <w:szCs w:val="24"/>
        </w:rPr>
      </w:pPr>
      <w:r w:rsidRPr="00AA6EFD">
        <w:rPr>
          <w:rFonts w:cs="Arial"/>
          <w:bCs/>
          <w:color w:val="555555"/>
          <w:sz w:val="24"/>
          <w:szCs w:val="24"/>
        </w:rPr>
        <w:t xml:space="preserve">LV to send MB required information for payment. </w:t>
      </w:r>
    </w:p>
    <w:p w:rsidR="00FE1F4D" w:rsidRPr="00AA6EFD" w:rsidRDefault="00FE1F4D" w:rsidP="00B53F12">
      <w:pPr>
        <w:pStyle w:val="ListParagraph"/>
        <w:ind w:left="360"/>
        <w:rPr>
          <w:rFonts w:cs="Arial"/>
          <w:bCs/>
          <w:color w:val="555555"/>
          <w:sz w:val="24"/>
          <w:szCs w:val="24"/>
        </w:rPr>
      </w:pPr>
    </w:p>
    <w:p w:rsidR="0050669B" w:rsidRPr="00AA6EFD" w:rsidRDefault="00124A3F" w:rsidP="00124A3F">
      <w:pPr>
        <w:pStyle w:val="ListParagraph"/>
        <w:numPr>
          <w:ilvl w:val="0"/>
          <w:numId w:val="1"/>
        </w:numPr>
        <w:rPr>
          <w:rFonts w:eastAsia="Times New Roman" w:cs="Arial"/>
          <w:b/>
          <w:sz w:val="24"/>
          <w:szCs w:val="24"/>
          <w:u w:val="single"/>
        </w:rPr>
      </w:pPr>
      <w:r w:rsidRPr="00AA6EFD">
        <w:rPr>
          <w:rFonts w:eastAsia="Times New Roman" w:cs="Arial"/>
          <w:b/>
          <w:sz w:val="24"/>
          <w:szCs w:val="24"/>
          <w:u w:val="single"/>
        </w:rPr>
        <w:t>Financial report</w:t>
      </w:r>
    </w:p>
    <w:p w:rsidR="003467E5" w:rsidRPr="00AA6EFD" w:rsidRDefault="00124A3F" w:rsidP="00124A3F">
      <w:pPr>
        <w:pStyle w:val="ListParagraph"/>
        <w:ind w:left="360"/>
        <w:rPr>
          <w:rFonts w:eastAsia="Times New Roman" w:cs="Arial"/>
          <w:sz w:val="24"/>
          <w:szCs w:val="24"/>
        </w:rPr>
      </w:pPr>
      <w:r w:rsidRPr="00AA6EFD">
        <w:rPr>
          <w:rFonts w:eastAsia="Times New Roman" w:cs="Arial"/>
          <w:sz w:val="24"/>
          <w:szCs w:val="24"/>
        </w:rPr>
        <w:t xml:space="preserve">MB </w:t>
      </w:r>
      <w:r w:rsidR="000E2A0F">
        <w:rPr>
          <w:rFonts w:eastAsia="Times New Roman" w:cs="Arial"/>
          <w:sz w:val="24"/>
          <w:szCs w:val="24"/>
        </w:rPr>
        <w:t>shared</w:t>
      </w:r>
      <w:r w:rsidRPr="00AA6EFD">
        <w:rPr>
          <w:rFonts w:eastAsia="Times New Roman" w:cs="Arial"/>
          <w:sz w:val="24"/>
          <w:szCs w:val="24"/>
        </w:rPr>
        <w:t xml:space="preserve"> the </w:t>
      </w:r>
      <w:r w:rsidR="003467E5" w:rsidRPr="00AA6EFD">
        <w:rPr>
          <w:rFonts w:eastAsia="Times New Roman" w:cs="Arial"/>
          <w:sz w:val="24"/>
          <w:szCs w:val="24"/>
        </w:rPr>
        <w:t>B</w:t>
      </w:r>
      <w:r w:rsidRPr="00AA6EFD">
        <w:rPr>
          <w:rFonts w:eastAsia="Times New Roman" w:cs="Arial"/>
          <w:sz w:val="24"/>
          <w:szCs w:val="24"/>
        </w:rPr>
        <w:t xml:space="preserve">ank Statement </w:t>
      </w:r>
      <w:r w:rsidR="003467E5" w:rsidRPr="00AA6EFD">
        <w:rPr>
          <w:rFonts w:eastAsia="Times New Roman" w:cs="Arial"/>
          <w:sz w:val="24"/>
          <w:szCs w:val="24"/>
        </w:rPr>
        <w:t xml:space="preserve">of 01/09/15-30/09/15 </w:t>
      </w:r>
      <w:r w:rsidR="000E2A0F">
        <w:rPr>
          <w:rFonts w:eastAsia="Times New Roman" w:cs="Arial"/>
          <w:sz w:val="24"/>
          <w:szCs w:val="24"/>
        </w:rPr>
        <w:t>(on file)</w:t>
      </w:r>
      <w:r w:rsidRPr="00AA6EFD">
        <w:rPr>
          <w:rFonts w:eastAsia="Times New Roman" w:cs="Arial"/>
          <w:sz w:val="24"/>
          <w:szCs w:val="24"/>
        </w:rPr>
        <w:t>.</w:t>
      </w:r>
      <w:r w:rsidR="00743441" w:rsidRPr="00AA6EFD">
        <w:rPr>
          <w:rFonts w:eastAsia="Times New Roman" w:cs="Arial"/>
          <w:sz w:val="24"/>
          <w:szCs w:val="24"/>
        </w:rPr>
        <w:t xml:space="preserve"> </w:t>
      </w:r>
    </w:p>
    <w:p w:rsidR="003467E5" w:rsidRPr="00AA6EFD" w:rsidRDefault="00360CA1" w:rsidP="00124A3F">
      <w:pPr>
        <w:pStyle w:val="ListParagraph"/>
        <w:ind w:left="360"/>
        <w:rPr>
          <w:rFonts w:eastAsia="Times New Roman" w:cs="Arial"/>
          <w:sz w:val="24"/>
          <w:szCs w:val="24"/>
        </w:rPr>
      </w:pPr>
      <w:r w:rsidRPr="00AA6EFD">
        <w:rPr>
          <w:rFonts w:eastAsia="Times New Roman" w:cs="Arial"/>
          <w:sz w:val="24"/>
          <w:szCs w:val="24"/>
        </w:rPr>
        <w:t>01/09/15 - Beginning Balance: $2770.10</w:t>
      </w:r>
    </w:p>
    <w:p w:rsidR="00360CA1" w:rsidRPr="00AA6EFD" w:rsidRDefault="00360CA1" w:rsidP="00124A3F">
      <w:pPr>
        <w:pStyle w:val="ListParagraph"/>
        <w:ind w:left="360"/>
        <w:rPr>
          <w:rFonts w:eastAsia="Times New Roman" w:cs="Arial"/>
          <w:sz w:val="24"/>
          <w:szCs w:val="24"/>
        </w:rPr>
      </w:pPr>
      <w:r w:rsidRPr="00AA6EFD">
        <w:rPr>
          <w:rFonts w:eastAsia="Times New Roman" w:cs="Arial"/>
          <w:sz w:val="24"/>
          <w:szCs w:val="24"/>
        </w:rPr>
        <w:t>30/09/15 - Ending Balance: $ 5977.52</w:t>
      </w:r>
    </w:p>
    <w:p w:rsidR="00E04769" w:rsidRDefault="00E04769" w:rsidP="00E04769">
      <w:pPr>
        <w:pStyle w:val="ListParagraph"/>
        <w:ind w:left="360"/>
        <w:rPr>
          <w:rFonts w:eastAsia="Times New Roman" w:cs="Arial"/>
          <w:sz w:val="24"/>
          <w:szCs w:val="24"/>
        </w:rPr>
      </w:pPr>
      <w:r>
        <w:rPr>
          <w:rFonts w:eastAsia="Times New Roman" w:cs="Arial"/>
          <w:sz w:val="24"/>
          <w:szCs w:val="24"/>
        </w:rPr>
        <w:t>S</w:t>
      </w:r>
      <w:r w:rsidRPr="00AA6EFD">
        <w:rPr>
          <w:rFonts w:eastAsia="Times New Roman" w:cs="Arial"/>
          <w:sz w:val="24"/>
          <w:szCs w:val="24"/>
        </w:rPr>
        <w:t xml:space="preserve">eed money </w:t>
      </w:r>
      <w:r>
        <w:rPr>
          <w:rFonts w:eastAsia="Times New Roman" w:cs="Arial"/>
          <w:sz w:val="24"/>
          <w:szCs w:val="24"/>
        </w:rPr>
        <w:t xml:space="preserve">received </w:t>
      </w:r>
      <w:r w:rsidRPr="00AA6EFD">
        <w:rPr>
          <w:rFonts w:eastAsia="Times New Roman" w:cs="Arial"/>
          <w:sz w:val="24"/>
          <w:szCs w:val="24"/>
        </w:rPr>
        <w:t>from IARNA (Ireland)</w:t>
      </w:r>
      <w:r>
        <w:rPr>
          <w:rFonts w:eastAsia="Times New Roman" w:cs="Arial"/>
          <w:sz w:val="24"/>
          <w:szCs w:val="24"/>
        </w:rPr>
        <w:t xml:space="preserve"> </w:t>
      </w:r>
      <w:r w:rsidRPr="00AA6EFD">
        <w:rPr>
          <w:rFonts w:eastAsia="Times New Roman" w:cs="Arial"/>
          <w:sz w:val="24"/>
          <w:szCs w:val="24"/>
        </w:rPr>
        <w:t xml:space="preserve">and NAPANc (Canada). </w:t>
      </w:r>
    </w:p>
    <w:p w:rsidR="00E04769" w:rsidRPr="00AA6EFD" w:rsidRDefault="00E04769" w:rsidP="00E04769">
      <w:pPr>
        <w:pStyle w:val="ListParagraph"/>
        <w:ind w:left="360"/>
        <w:rPr>
          <w:rFonts w:eastAsia="Times New Roman" w:cs="Arial"/>
          <w:sz w:val="24"/>
          <w:szCs w:val="24"/>
        </w:rPr>
      </w:pPr>
      <w:r w:rsidRPr="00AA6EFD">
        <w:rPr>
          <w:rFonts w:eastAsia="Times New Roman" w:cs="Arial"/>
          <w:sz w:val="24"/>
          <w:szCs w:val="24"/>
        </w:rPr>
        <w:lastRenderedPageBreak/>
        <w:t xml:space="preserve">BB asked what became of the Danish money so she could </w:t>
      </w:r>
      <w:r>
        <w:rPr>
          <w:rFonts w:eastAsia="Times New Roman" w:cs="Arial"/>
          <w:sz w:val="24"/>
          <w:szCs w:val="24"/>
        </w:rPr>
        <w:t>inform t</w:t>
      </w:r>
      <w:r w:rsidRPr="00AA6EFD">
        <w:rPr>
          <w:rFonts w:eastAsia="Times New Roman" w:cs="Arial"/>
          <w:sz w:val="24"/>
          <w:szCs w:val="24"/>
        </w:rPr>
        <w:t xml:space="preserve">he BOD. </w:t>
      </w:r>
      <w:r>
        <w:rPr>
          <w:rFonts w:eastAsia="Times New Roman" w:cs="Arial"/>
          <w:sz w:val="24"/>
          <w:szCs w:val="24"/>
        </w:rPr>
        <w:t xml:space="preserve">MB reported </w:t>
      </w:r>
      <w:r w:rsidRPr="00AA6EFD">
        <w:rPr>
          <w:rFonts w:eastAsia="Times New Roman" w:cs="Arial"/>
          <w:sz w:val="24"/>
          <w:szCs w:val="24"/>
        </w:rPr>
        <w:t xml:space="preserve">it </w:t>
      </w:r>
      <w:r>
        <w:rPr>
          <w:rFonts w:eastAsia="Times New Roman" w:cs="Arial"/>
          <w:sz w:val="24"/>
          <w:szCs w:val="24"/>
        </w:rPr>
        <w:t>wa</w:t>
      </w:r>
      <w:r w:rsidRPr="00AA6EFD">
        <w:rPr>
          <w:rFonts w:eastAsia="Times New Roman" w:cs="Arial"/>
          <w:sz w:val="24"/>
          <w:szCs w:val="24"/>
        </w:rPr>
        <w:t>s</w:t>
      </w:r>
      <w:r>
        <w:rPr>
          <w:rFonts w:eastAsia="Times New Roman" w:cs="Arial"/>
          <w:sz w:val="24"/>
          <w:szCs w:val="24"/>
        </w:rPr>
        <w:t xml:space="preserve"> included</w:t>
      </w:r>
      <w:r w:rsidRPr="00AA6EFD">
        <w:rPr>
          <w:rFonts w:eastAsia="Times New Roman" w:cs="Arial"/>
          <w:sz w:val="24"/>
          <w:szCs w:val="24"/>
        </w:rPr>
        <w:t xml:space="preserve"> in a pool of money for all expenses for</w:t>
      </w:r>
      <w:r>
        <w:rPr>
          <w:rFonts w:eastAsia="Times New Roman" w:cs="Arial"/>
          <w:sz w:val="24"/>
          <w:szCs w:val="24"/>
        </w:rPr>
        <w:t xml:space="preserve"> ICPAN</w:t>
      </w:r>
      <w:r w:rsidRPr="00AA6EFD">
        <w:rPr>
          <w:rFonts w:eastAsia="Times New Roman" w:cs="Arial"/>
          <w:sz w:val="24"/>
          <w:szCs w:val="24"/>
        </w:rPr>
        <w:t xml:space="preserve"> incorporation and development</w:t>
      </w:r>
      <w:r>
        <w:rPr>
          <w:rFonts w:eastAsia="Times New Roman" w:cs="Arial"/>
          <w:sz w:val="24"/>
          <w:szCs w:val="24"/>
        </w:rPr>
        <w:t>,</w:t>
      </w:r>
      <w:r w:rsidRPr="00AA6EFD">
        <w:rPr>
          <w:rFonts w:eastAsia="Times New Roman" w:cs="Arial"/>
          <w:sz w:val="24"/>
          <w:szCs w:val="24"/>
        </w:rPr>
        <w:t xml:space="preserve"> legal fees</w:t>
      </w:r>
      <w:r>
        <w:rPr>
          <w:rFonts w:eastAsia="Times New Roman" w:cs="Arial"/>
          <w:sz w:val="24"/>
          <w:szCs w:val="24"/>
        </w:rPr>
        <w:t xml:space="preserve"> and</w:t>
      </w:r>
      <w:r w:rsidRPr="00AA6EFD">
        <w:rPr>
          <w:rFonts w:eastAsia="Times New Roman" w:cs="Arial"/>
          <w:sz w:val="24"/>
          <w:szCs w:val="24"/>
        </w:rPr>
        <w:t xml:space="preserve"> website costs. </w:t>
      </w:r>
    </w:p>
    <w:p w:rsidR="00743441" w:rsidRPr="00E04769" w:rsidRDefault="003A47E2" w:rsidP="00E04769">
      <w:pPr>
        <w:pStyle w:val="ListParagraph"/>
        <w:ind w:left="360"/>
        <w:rPr>
          <w:rFonts w:eastAsia="Times New Roman" w:cs="Arial"/>
          <w:color w:val="4F81BD" w:themeColor="accent1"/>
          <w:sz w:val="24"/>
          <w:szCs w:val="24"/>
        </w:rPr>
      </w:pPr>
      <w:r w:rsidRPr="00E04769">
        <w:rPr>
          <w:rFonts w:eastAsia="Times New Roman" w:cs="Arial"/>
          <w:b/>
          <w:color w:val="4F81BD" w:themeColor="accent1"/>
          <w:sz w:val="24"/>
          <w:szCs w:val="24"/>
          <w:u w:val="single"/>
        </w:rPr>
        <w:t>Action</w:t>
      </w:r>
      <w:r w:rsidRPr="003A47E2">
        <w:rPr>
          <w:rFonts w:eastAsia="Times New Roman" w:cs="Arial"/>
          <w:color w:val="4F81BD" w:themeColor="accent1"/>
          <w:sz w:val="24"/>
          <w:szCs w:val="24"/>
        </w:rPr>
        <w:t>: MB</w:t>
      </w:r>
      <w:r w:rsidR="00124A3F" w:rsidRPr="003A47E2">
        <w:rPr>
          <w:rFonts w:eastAsia="Times New Roman" w:cs="Arial"/>
          <w:color w:val="4F81BD" w:themeColor="accent1"/>
          <w:sz w:val="24"/>
          <w:szCs w:val="24"/>
        </w:rPr>
        <w:t xml:space="preserve"> will develop and send </w:t>
      </w:r>
      <w:r w:rsidR="00A83CCA">
        <w:rPr>
          <w:rFonts w:eastAsia="Times New Roman" w:cs="Arial"/>
          <w:color w:val="4F81BD" w:themeColor="accent1"/>
          <w:sz w:val="24"/>
          <w:szCs w:val="24"/>
        </w:rPr>
        <w:t xml:space="preserve">seed money </w:t>
      </w:r>
      <w:r w:rsidR="00124A3F" w:rsidRPr="003A47E2">
        <w:rPr>
          <w:rFonts w:eastAsia="Times New Roman" w:cs="Arial"/>
          <w:color w:val="4F81BD" w:themeColor="accent1"/>
          <w:sz w:val="24"/>
          <w:szCs w:val="24"/>
        </w:rPr>
        <w:t>receipts to AH (Ire</w:t>
      </w:r>
      <w:r w:rsidR="00E04769">
        <w:rPr>
          <w:rFonts w:eastAsia="Times New Roman" w:cs="Arial"/>
          <w:color w:val="4F81BD" w:themeColor="accent1"/>
          <w:sz w:val="24"/>
          <w:szCs w:val="24"/>
        </w:rPr>
        <w:t>land) and AW (Canada).</w:t>
      </w:r>
    </w:p>
    <w:p w:rsidR="00124A3F" w:rsidRPr="00AA6EFD" w:rsidRDefault="00124A3F" w:rsidP="00124A3F">
      <w:pPr>
        <w:rPr>
          <w:rFonts w:eastAsia="Times New Roman" w:cs="Arial"/>
          <w:b/>
          <w:sz w:val="24"/>
          <w:szCs w:val="24"/>
          <w:u w:val="single"/>
        </w:rPr>
      </w:pPr>
    </w:p>
    <w:p w:rsidR="00124A3F" w:rsidRPr="00E04769" w:rsidRDefault="00124A3F" w:rsidP="00AC5783">
      <w:pPr>
        <w:pStyle w:val="ListParagraph"/>
        <w:numPr>
          <w:ilvl w:val="0"/>
          <w:numId w:val="1"/>
        </w:numPr>
        <w:rPr>
          <w:rFonts w:eastAsia="Times New Roman" w:cs="Arial"/>
          <w:sz w:val="24"/>
          <w:szCs w:val="24"/>
        </w:rPr>
      </w:pPr>
      <w:r w:rsidRPr="00E04769">
        <w:rPr>
          <w:rFonts w:eastAsia="Times New Roman" w:cs="Arial"/>
          <w:b/>
          <w:sz w:val="24"/>
          <w:szCs w:val="24"/>
          <w:u w:val="single"/>
        </w:rPr>
        <w:t>Membership Update</w:t>
      </w:r>
    </w:p>
    <w:p w:rsidR="00F37BCD" w:rsidRPr="00AA6EFD" w:rsidRDefault="00F37BCD" w:rsidP="00A83CCA">
      <w:pPr>
        <w:ind w:left="360"/>
        <w:rPr>
          <w:rFonts w:eastAsia="Times New Roman" w:cs="Arial"/>
          <w:sz w:val="24"/>
          <w:szCs w:val="24"/>
        </w:rPr>
      </w:pPr>
      <w:r w:rsidRPr="00AA6EFD">
        <w:rPr>
          <w:rFonts w:eastAsia="Times New Roman" w:cs="Arial"/>
          <w:sz w:val="24"/>
          <w:szCs w:val="24"/>
        </w:rPr>
        <w:t>AH send</w:t>
      </w:r>
      <w:r w:rsidR="00946133">
        <w:rPr>
          <w:rFonts w:eastAsia="Times New Roman" w:cs="Arial"/>
          <w:sz w:val="24"/>
          <w:szCs w:val="24"/>
        </w:rPr>
        <w:t>ing</w:t>
      </w:r>
      <w:r w:rsidRPr="00AA6EFD">
        <w:rPr>
          <w:rFonts w:eastAsia="Times New Roman" w:cs="Arial"/>
          <w:sz w:val="24"/>
          <w:szCs w:val="24"/>
        </w:rPr>
        <w:t xml:space="preserve"> out pledge forms to colleagues who attended the BGM. </w:t>
      </w:r>
      <w:r w:rsidR="00946133">
        <w:rPr>
          <w:rFonts w:eastAsia="Times New Roman" w:cs="Arial"/>
          <w:sz w:val="24"/>
          <w:szCs w:val="24"/>
        </w:rPr>
        <w:t xml:space="preserve">Australia and </w:t>
      </w:r>
      <w:r w:rsidRPr="00AA6EFD">
        <w:rPr>
          <w:rFonts w:eastAsia="Times New Roman" w:cs="Arial"/>
          <w:sz w:val="24"/>
          <w:szCs w:val="24"/>
        </w:rPr>
        <w:t xml:space="preserve">Netherlands have </w:t>
      </w:r>
      <w:r w:rsidR="00946133">
        <w:rPr>
          <w:rFonts w:eastAsia="Times New Roman" w:cs="Arial"/>
          <w:sz w:val="24"/>
          <w:szCs w:val="24"/>
        </w:rPr>
        <w:t>indicated an</w:t>
      </w:r>
      <w:r w:rsidRPr="00AA6EFD">
        <w:rPr>
          <w:rFonts w:eastAsia="Times New Roman" w:cs="Arial"/>
          <w:sz w:val="24"/>
          <w:szCs w:val="24"/>
        </w:rPr>
        <w:t xml:space="preserve"> interest in joining. </w:t>
      </w:r>
      <w:r w:rsidR="00BC5ACB" w:rsidRPr="00AA6EFD">
        <w:rPr>
          <w:rFonts w:eastAsia="Times New Roman" w:cs="Arial"/>
          <w:sz w:val="24"/>
          <w:szCs w:val="24"/>
        </w:rPr>
        <w:t xml:space="preserve">JB sent letter to global organizations on 15/10/15 with BGM </w:t>
      </w:r>
      <w:r w:rsidR="00A83CCA">
        <w:rPr>
          <w:rFonts w:eastAsia="Times New Roman" w:cs="Arial"/>
          <w:sz w:val="24"/>
          <w:szCs w:val="24"/>
        </w:rPr>
        <w:t>P</w:t>
      </w:r>
      <w:r w:rsidR="00BC5ACB" w:rsidRPr="00AA6EFD">
        <w:rPr>
          <w:rFonts w:eastAsia="Times New Roman" w:cs="Arial"/>
          <w:sz w:val="24"/>
          <w:szCs w:val="24"/>
        </w:rPr>
        <w:t>ower</w:t>
      </w:r>
      <w:r w:rsidR="00A83CCA">
        <w:rPr>
          <w:rFonts w:eastAsia="Times New Roman" w:cs="Arial"/>
          <w:sz w:val="24"/>
          <w:szCs w:val="24"/>
        </w:rPr>
        <w:t>P</w:t>
      </w:r>
      <w:r w:rsidR="00BC5ACB" w:rsidRPr="00AA6EFD">
        <w:rPr>
          <w:rFonts w:eastAsia="Times New Roman" w:cs="Arial"/>
          <w:sz w:val="24"/>
          <w:szCs w:val="24"/>
        </w:rPr>
        <w:t>oint.</w:t>
      </w:r>
      <w:r w:rsidR="00946133">
        <w:rPr>
          <w:rFonts w:eastAsia="Times New Roman" w:cs="Arial"/>
          <w:sz w:val="24"/>
          <w:szCs w:val="24"/>
        </w:rPr>
        <w:t xml:space="preserve"> </w:t>
      </w:r>
      <w:r w:rsidRPr="00AA6EFD">
        <w:rPr>
          <w:rFonts w:eastAsia="Times New Roman" w:cs="Arial"/>
          <w:sz w:val="24"/>
          <w:szCs w:val="24"/>
        </w:rPr>
        <w:t xml:space="preserve">AH, MB, JB to share/coordinate responsibility for monitoring our email account </w:t>
      </w:r>
      <w:hyperlink r:id="rId10" w:history="1">
        <w:r w:rsidRPr="00AA6EFD">
          <w:rPr>
            <w:rStyle w:val="Hyperlink"/>
            <w:rFonts w:eastAsia="Times New Roman" w:cs="Arial"/>
            <w:sz w:val="24"/>
            <w:szCs w:val="24"/>
          </w:rPr>
          <w:t>icpan@icpan.org</w:t>
        </w:r>
      </w:hyperlink>
      <w:r w:rsidR="00946133">
        <w:rPr>
          <w:rStyle w:val="Hyperlink"/>
          <w:rFonts w:eastAsia="Times New Roman" w:cs="Arial"/>
          <w:sz w:val="24"/>
          <w:szCs w:val="24"/>
        </w:rPr>
        <w:t>.</w:t>
      </w:r>
    </w:p>
    <w:p w:rsidR="0050669B" w:rsidRPr="00AA6EFD" w:rsidRDefault="00F37BCD" w:rsidP="00A83CCA">
      <w:pPr>
        <w:ind w:left="360"/>
        <w:rPr>
          <w:rFonts w:eastAsia="Times New Roman" w:cs="Arial"/>
          <w:sz w:val="24"/>
          <w:szCs w:val="24"/>
        </w:rPr>
      </w:pPr>
      <w:r w:rsidRPr="00AA6EFD">
        <w:rPr>
          <w:rFonts w:eastAsia="Times New Roman" w:cs="Arial"/>
          <w:sz w:val="24"/>
          <w:szCs w:val="24"/>
        </w:rPr>
        <w:t xml:space="preserve"> </w:t>
      </w:r>
    </w:p>
    <w:p w:rsidR="00BC5ACB" w:rsidRPr="00AA6EFD" w:rsidRDefault="00BC5ACB" w:rsidP="00A83CCA">
      <w:pPr>
        <w:ind w:left="360"/>
        <w:rPr>
          <w:rFonts w:eastAsia="Times New Roman" w:cs="Arial"/>
          <w:sz w:val="24"/>
          <w:szCs w:val="24"/>
        </w:rPr>
      </w:pPr>
      <w:r w:rsidRPr="00AA6EFD">
        <w:rPr>
          <w:rFonts w:eastAsia="Times New Roman" w:cs="Arial"/>
          <w:sz w:val="24"/>
          <w:szCs w:val="24"/>
        </w:rPr>
        <w:t xml:space="preserve">MB raised questions about membership renewal dates. Question about pro-rating new members? She will flag “join dates’ for now but it will become unruly when we have many members. </w:t>
      </w:r>
      <w:r w:rsidR="00A83CCA">
        <w:rPr>
          <w:rFonts w:eastAsia="Times New Roman" w:cs="Arial"/>
          <w:sz w:val="24"/>
          <w:szCs w:val="24"/>
        </w:rPr>
        <w:t>Discussion on ho</w:t>
      </w:r>
      <w:r w:rsidRPr="00AA6EFD">
        <w:rPr>
          <w:rFonts w:eastAsia="Times New Roman" w:cs="Arial"/>
          <w:sz w:val="24"/>
          <w:szCs w:val="24"/>
        </w:rPr>
        <w:t>w to operationalize invoice date for organizations. Suggestion that GAC members could research this and make a recommendation in their first 2 year appointment.</w:t>
      </w:r>
    </w:p>
    <w:p w:rsidR="00A83CCA" w:rsidRPr="00A83CCA" w:rsidRDefault="00A83CCA" w:rsidP="00A83CCA">
      <w:pPr>
        <w:ind w:left="360"/>
        <w:rPr>
          <w:rFonts w:eastAsia="Times New Roman" w:cs="Arial"/>
          <w:b/>
          <w:color w:val="548DD4" w:themeColor="text2" w:themeTint="99"/>
          <w:sz w:val="24"/>
          <w:szCs w:val="24"/>
          <w:u w:val="single"/>
        </w:rPr>
      </w:pPr>
      <w:r w:rsidRPr="00A83CCA">
        <w:rPr>
          <w:rFonts w:eastAsia="Times New Roman" w:cs="Arial"/>
          <w:b/>
          <w:color w:val="548DD4" w:themeColor="text2" w:themeTint="99"/>
          <w:sz w:val="24"/>
          <w:szCs w:val="24"/>
          <w:u w:val="single"/>
        </w:rPr>
        <w:t xml:space="preserve">Action: </w:t>
      </w:r>
    </w:p>
    <w:p w:rsidR="00A83CCA" w:rsidRDefault="00A83CCA" w:rsidP="00A83CCA">
      <w:pPr>
        <w:ind w:left="360"/>
        <w:rPr>
          <w:rFonts w:eastAsia="Times New Roman" w:cs="Arial"/>
          <w:sz w:val="24"/>
          <w:szCs w:val="24"/>
        </w:rPr>
      </w:pPr>
      <w:r>
        <w:rPr>
          <w:rFonts w:eastAsia="Times New Roman" w:cs="Arial"/>
          <w:color w:val="548DD4" w:themeColor="text2" w:themeTint="99"/>
          <w:sz w:val="24"/>
          <w:szCs w:val="24"/>
        </w:rPr>
        <w:t>Membership recruitment ongoing.</w:t>
      </w:r>
      <w:r w:rsidRPr="00A83CCA">
        <w:rPr>
          <w:rFonts w:eastAsia="Times New Roman" w:cs="Arial"/>
          <w:sz w:val="24"/>
          <w:szCs w:val="24"/>
        </w:rPr>
        <w:t xml:space="preserve"> </w:t>
      </w:r>
    </w:p>
    <w:p w:rsidR="00BC5ACB" w:rsidRPr="00AA6EFD" w:rsidRDefault="00A83CCA" w:rsidP="00A83CCA">
      <w:pPr>
        <w:ind w:left="360"/>
        <w:rPr>
          <w:rFonts w:eastAsia="Times New Roman" w:cs="Arial"/>
          <w:color w:val="548DD4" w:themeColor="text2" w:themeTint="99"/>
          <w:sz w:val="24"/>
          <w:szCs w:val="24"/>
        </w:rPr>
      </w:pPr>
      <w:r w:rsidRPr="00A83CCA">
        <w:rPr>
          <w:rFonts w:eastAsia="Times New Roman" w:cs="Arial"/>
          <w:color w:val="4F81BD" w:themeColor="accent1"/>
          <w:sz w:val="24"/>
          <w:szCs w:val="24"/>
        </w:rPr>
        <w:t>JB will</w:t>
      </w:r>
      <w:r>
        <w:rPr>
          <w:rFonts w:eastAsia="Times New Roman" w:cs="Arial"/>
          <w:color w:val="4F81BD" w:themeColor="accent1"/>
          <w:sz w:val="24"/>
          <w:szCs w:val="24"/>
        </w:rPr>
        <w:t xml:space="preserve"> upload</w:t>
      </w:r>
      <w:r w:rsidRPr="00A83CCA">
        <w:rPr>
          <w:rFonts w:eastAsia="Times New Roman" w:cs="Arial"/>
          <w:color w:val="4F81BD" w:themeColor="accent1"/>
          <w:sz w:val="24"/>
          <w:szCs w:val="24"/>
        </w:rPr>
        <w:t xml:space="preserve"> the </w:t>
      </w:r>
      <w:r>
        <w:rPr>
          <w:rFonts w:eastAsia="Times New Roman" w:cs="Arial"/>
          <w:color w:val="4F81BD" w:themeColor="accent1"/>
          <w:sz w:val="24"/>
          <w:szCs w:val="24"/>
        </w:rPr>
        <w:t xml:space="preserve">most current </w:t>
      </w:r>
      <w:r w:rsidRPr="00A83CCA">
        <w:rPr>
          <w:rFonts w:eastAsia="Times New Roman" w:cs="Arial"/>
          <w:color w:val="4F81BD" w:themeColor="accent1"/>
          <w:sz w:val="24"/>
          <w:szCs w:val="24"/>
        </w:rPr>
        <w:t xml:space="preserve">international contact list </w:t>
      </w:r>
      <w:r>
        <w:rPr>
          <w:rFonts w:eastAsia="Times New Roman" w:cs="Arial"/>
          <w:color w:val="4F81BD" w:themeColor="accent1"/>
          <w:sz w:val="24"/>
          <w:szCs w:val="24"/>
        </w:rPr>
        <w:t>developed onto secure log-in page of website.</w:t>
      </w:r>
    </w:p>
    <w:p w:rsidR="00BC5ACB" w:rsidRPr="00AA6EFD" w:rsidRDefault="00BC5ACB" w:rsidP="0050669B">
      <w:pPr>
        <w:rPr>
          <w:rFonts w:eastAsia="Times New Roman" w:cs="Arial"/>
          <w:color w:val="548DD4" w:themeColor="text2" w:themeTint="99"/>
          <w:sz w:val="24"/>
          <w:szCs w:val="24"/>
        </w:rPr>
      </w:pPr>
    </w:p>
    <w:p w:rsidR="00BC5ACB" w:rsidRPr="00AA6EFD" w:rsidRDefault="00A83CCA" w:rsidP="00154AFA">
      <w:pPr>
        <w:pStyle w:val="ListParagraph"/>
        <w:numPr>
          <w:ilvl w:val="0"/>
          <w:numId w:val="1"/>
        </w:numPr>
        <w:rPr>
          <w:rFonts w:eastAsia="Times New Roman" w:cs="Arial"/>
          <w:b/>
          <w:sz w:val="24"/>
          <w:szCs w:val="24"/>
          <w:u w:val="single"/>
        </w:rPr>
      </w:pPr>
      <w:r>
        <w:rPr>
          <w:rFonts w:eastAsia="Times New Roman" w:cs="Arial"/>
          <w:b/>
          <w:sz w:val="24"/>
          <w:szCs w:val="24"/>
          <w:u w:val="single"/>
        </w:rPr>
        <w:t>2015 Conference R</w:t>
      </w:r>
      <w:r w:rsidR="00154AFA" w:rsidRPr="00AA6EFD">
        <w:rPr>
          <w:rFonts w:eastAsia="Times New Roman" w:cs="Arial"/>
          <w:b/>
          <w:sz w:val="24"/>
          <w:szCs w:val="24"/>
          <w:u w:val="single"/>
        </w:rPr>
        <w:t>eport</w:t>
      </w:r>
    </w:p>
    <w:p w:rsidR="00A83CCA" w:rsidRDefault="00A83CCA" w:rsidP="00150E69">
      <w:pPr>
        <w:pStyle w:val="ListParagraph"/>
        <w:ind w:left="360"/>
        <w:rPr>
          <w:rFonts w:eastAsia="Times New Roman" w:cs="Arial"/>
          <w:sz w:val="24"/>
          <w:szCs w:val="24"/>
        </w:rPr>
      </w:pPr>
      <w:r>
        <w:rPr>
          <w:rFonts w:eastAsia="Times New Roman" w:cs="Arial"/>
          <w:sz w:val="24"/>
          <w:szCs w:val="24"/>
        </w:rPr>
        <w:t>The 2015 c</w:t>
      </w:r>
      <w:r w:rsidR="00D13127" w:rsidRPr="00AA6EFD">
        <w:rPr>
          <w:rFonts w:eastAsia="Times New Roman" w:cs="Arial"/>
          <w:sz w:val="24"/>
          <w:szCs w:val="24"/>
        </w:rPr>
        <w:t xml:space="preserve">onference site will be taken offline </w:t>
      </w:r>
      <w:r w:rsidR="00150E69" w:rsidRPr="00AA6EFD">
        <w:rPr>
          <w:rFonts w:eastAsia="Times New Roman" w:cs="Arial"/>
          <w:sz w:val="24"/>
          <w:szCs w:val="24"/>
        </w:rPr>
        <w:t xml:space="preserve"> 01/11/15. </w:t>
      </w:r>
      <w:r w:rsidRPr="00AA6EFD">
        <w:rPr>
          <w:rFonts w:eastAsia="Times New Roman" w:cs="Arial"/>
          <w:sz w:val="24"/>
          <w:szCs w:val="24"/>
        </w:rPr>
        <w:t>Future conferences will require inclusion of a permission and copyright disclaimer in the oral abstract acceptance document.</w:t>
      </w:r>
      <w:r w:rsidRPr="00A83CCA">
        <w:rPr>
          <w:rFonts w:eastAsia="Times New Roman" w:cs="Arial"/>
          <w:sz w:val="24"/>
          <w:szCs w:val="24"/>
        </w:rPr>
        <w:t xml:space="preserve"> </w:t>
      </w:r>
    </w:p>
    <w:p w:rsidR="00D13127" w:rsidRDefault="00D13127" w:rsidP="00150E69">
      <w:pPr>
        <w:pStyle w:val="ListParagraph"/>
        <w:ind w:left="360"/>
        <w:rPr>
          <w:rFonts w:eastAsia="Times New Roman" w:cs="Arial"/>
          <w:sz w:val="24"/>
          <w:szCs w:val="24"/>
        </w:rPr>
      </w:pPr>
      <w:r w:rsidRPr="00A83CCA">
        <w:rPr>
          <w:rFonts w:eastAsia="Times New Roman" w:cs="Arial"/>
          <w:color w:val="548DD4" w:themeColor="text2" w:themeTint="99"/>
          <w:sz w:val="24"/>
          <w:szCs w:val="24"/>
          <w:u w:val="single"/>
        </w:rPr>
        <w:t>Action</w:t>
      </w:r>
      <w:r w:rsidRPr="00A83CCA">
        <w:rPr>
          <w:rFonts w:eastAsia="Times New Roman" w:cs="Arial"/>
          <w:b/>
          <w:color w:val="548DD4" w:themeColor="text2" w:themeTint="99"/>
          <w:sz w:val="24"/>
          <w:szCs w:val="24"/>
        </w:rPr>
        <w:t xml:space="preserve">: </w:t>
      </w:r>
      <w:r w:rsidRPr="00A83CCA">
        <w:rPr>
          <w:rFonts w:eastAsia="Times New Roman" w:cs="Arial"/>
          <w:color w:val="548DD4" w:themeColor="text2" w:themeTint="99"/>
          <w:sz w:val="24"/>
          <w:szCs w:val="24"/>
        </w:rPr>
        <w:t xml:space="preserve">BB </w:t>
      </w:r>
      <w:r w:rsidR="00A83CCA">
        <w:rPr>
          <w:rFonts w:eastAsia="Times New Roman" w:cs="Arial"/>
          <w:color w:val="548DD4" w:themeColor="text2" w:themeTint="99"/>
          <w:sz w:val="24"/>
          <w:szCs w:val="24"/>
        </w:rPr>
        <w:t xml:space="preserve">to share results of the </w:t>
      </w:r>
      <w:r w:rsidR="00A83CCA" w:rsidRPr="00A83CCA">
        <w:rPr>
          <w:rFonts w:eastAsia="Times New Roman" w:cs="Arial"/>
          <w:color w:val="4F81BD" w:themeColor="accent1"/>
          <w:sz w:val="24"/>
          <w:szCs w:val="24"/>
        </w:rPr>
        <w:t xml:space="preserve">delegate conference evaluations when </w:t>
      </w:r>
      <w:r w:rsidR="00A83CCA">
        <w:rPr>
          <w:rFonts w:eastAsia="Times New Roman" w:cs="Arial"/>
          <w:color w:val="4F81BD" w:themeColor="accent1"/>
          <w:sz w:val="24"/>
          <w:szCs w:val="24"/>
        </w:rPr>
        <w:t xml:space="preserve">these are </w:t>
      </w:r>
      <w:r w:rsidR="00A83CCA" w:rsidRPr="00A83CCA">
        <w:rPr>
          <w:rFonts w:eastAsia="Times New Roman" w:cs="Arial"/>
          <w:color w:val="4F81BD" w:themeColor="accent1"/>
          <w:sz w:val="24"/>
          <w:szCs w:val="24"/>
        </w:rPr>
        <w:t xml:space="preserve">available. </w:t>
      </w:r>
    </w:p>
    <w:p w:rsidR="00A83CCA" w:rsidRPr="00AA6EFD" w:rsidRDefault="00A83CCA" w:rsidP="00150E69">
      <w:pPr>
        <w:pStyle w:val="ListParagraph"/>
        <w:ind w:left="360"/>
        <w:rPr>
          <w:rFonts w:eastAsia="Times New Roman" w:cs="Arial"/>
          <w:sz w:val="24"/>
          <w:szCs w:val="24"/>
        </w:rPr>
      </w:pPr>
    </w:p>
    <w:p w:rsidR="00D13127" w:rsidRPr="00AA6EFD" w:rsidRDefault="00D13127" w:rsidP="00150E69">
      <w:pPr>
        <w:pStyle w:val="ListParagraph"/>
        <w:ind w:left="360"/>
        <w:rPr>
          <w:rFonts w:eastAsia="Times New Roman" w:cs="Arial"/>
          <w:sz w:val="24"/>
          <w:szCs w:val="24"/>
        </w:rPr>
      </w:pPr>
      <w:r w:rsidRPr="00AA6EFD">
        <w:rPr>
          <w:rFonts w:eastAsia="Times New Roman" w:cs="Arial"/>
          <w:sz w:val="24"/>
          <w:szCs w:val="24"/>
        </w:rPr>
        <w:t>AH stated that the 13</w:t>
      </w:r>
      <w:r w:rsidRPr="00AA6EFD">
        <w:rPr>
          <w:rFonts w:eastAsia="Times New Roman" w:cs="Arial"/>
          <w:sz w:val="24"/>
          <w:szCs w:val="24"/>
          <w:vertAlign w:val="superscript"/>
        </w:rPr>
        <w:t>th</w:t>
      </w:r>
      <w:r w:rsidRPr="00AA6EFD">
        <w:rPr>
          <w:rFonts w:eastAsia="Times New Roman" w:cs="Arial"/>
          <w:sz w:val="24"/>
          <w:szCs w:val="24"/>
        </w:rPr>
        <w:t xml:space="preserve"> IARNA conference had just finished in Limerick on 10/10/15. [There is a beautiful picture of the 2013 IARNA ICPAN conference committee with ICPAN posters on the Sept. 2015 IARNA Newsletter advertising the 2015 conference in Copenhagen.]</w:t>
      </w:r>
    </w:p>
    <w:p w:rsidR="00150E69" w:rsidRPr="00AA6EFD" w:rsidRDefault="00150E69" w:rsidP="00150E69">
      <w:pPr>
        <w:pStyle w:val="ListParagraph"/>
        <w:ind w:left="360"/>
        <w:rPr>
          <w:rFonts w:eastAsia="Times New Roman" w:cs="Arial"/>
          <w:sz w:val="24"/>
          <w:szCs w:val="24"/>
        </w:rPr>
      </w:pPr>
    </w:p>
    <w:p w:rsidR="00332141" w:rsidRPr="00AA6EFD" w:rsidRDefault="00332141" w:rsidP="00332141">
      <w:pPr>
        <w:rPr>
          <w:rFonts w:eastAsia="Times New Roman" w:cs="Arial"/>
          <w:sz w:val="24"/>
          <w:szCs w:val="24"/>
        </w:rPr>
      </w:pPr>
      <w:r w:rsidRPr="00AA6EFD">
        <w:rPr>
          <w:rFonts w:eastAsia="Times New Roman" w:cs="Arial"/>
          <w:b/>
          <w:sz w:val="24"/>
          <w:szCs w:val="24"/>
        </w:rPr>
        <w:t>8A.</w:t>
      </w:r>
      <w:r w:rsidRPr="00AA6EFD">
        <w:rPr>
          <w:rFonts w:eastAsia="Times New Roman" w:cs="Arial"/>
          <w:b/>
          <w:sz w:val="24"/>
          <w:szCs w:val="24"/>
          <w:u w:val="single"/>
        </w:rPr>
        <w:t xml:space="preserve"> 2017 Conference Bid</w:t>
      </w:r>
    </w:p>
    <w:p w:rsidR="00154AFA" w:rsidRPr="00AA6EFD" w:rsidRDefault="00154AFA" w:rsidP="00332141">
      <w:pPr>
        <w:ind w:left="360"/>
        <w:rPr>
          <w:rFonts w:eastAsia="Times New Roman" w:cs="Arial"/>
          <w:sz w:val="24"/>
          <w:szCs w:val="24"/>
        </w:rPr>
      </w:pPr>
      <w:r w:rsidRPr="00AA6EFD">
        <w:rPr>
          <w:rFonts w:eastAsia="Times New Roman" w:cs="Arial"/>
          <w:sz w:val="24"/>
          <w:szCs w:val="24"/>
        </w:rPr>
        <w:t xml:space="preserve">JB will receive requests </w:t>
      </w:r>
      <w:r w:rsidR="00332141" w:rsidRPr="00AA6EFD">
        <w:rPr>
          <w:rFonts w:eastAsia="Times New Roman" w:cs="Arial"/>
          <w:sz w:val="24"/>
          <w:szCs w:val="24"/>
        </w:rPr>
        <w:t xml:space="preserve">(RFP) from the ICPAN website </w:t>
      </w:r>
      <w:r w:rsidRPr="00AA6EFD">
        <w:rPr>
          <w:rFonts w:eastAsia="Times New Roman" w:cs="Arial"/>
          <w:sz w:val="24"/>
          <w:szCs w:val="24"/>
        </w:rPr>
        <w:t xml:space="preserve">for 2017 conference bids in order to track interest and be responsible for sending out the bid </w:t>
      </w:r>
      <w:r w:rsidR="00332141" w:rsidRPr="00AA6EFD">
        <w:rPr>
          <w:rFonts w:eastAsia="Times New Roman" w:cs="Arial"/>
          <w:sz w:val="24"/>
          <w:szCs w:val="24"/>
        </w:rPr>
        <w:t xml:space="preserve">sheet </w:t>
      </w:r>
      <w:r w:rsidRPr="00AA6EFD">
        <w:rPr>
          <w:rFonts w:eastAsia="Times New Roman" w:cs="Arial"/>
          <w:sz w:val="24"/>
          <w:szCs w:val="24"/>
        </w:rPr>
        <w:t>and communicating with BB. No requests to date except a verbal interest from Australia for 2017. MB will be helping with the Australia Conference on 14/11/15 and ho</w:t>
      </w:r>
      <w:r w:rsidR="00743441" w:rsidRPr="00AA6EFD">
        <w:rPr>
          <w:rFonts w:eastAsia="Times New Roman" w:cs="Arial"/>
          <w:sz w:val="24"/>
          <w:szCs w:val="24"/>
        </w:rPr>
        <w:t>pes to promote the opportunity to host the 2017 conference.</w:t>
      </w:r>
    </w:p>
    <w:p w:rsidR="00332141" w:rsidRPr="00AA6EFD" w:rsidRDefault="00332141" w:rsidP="00332141">
      <w:pPr>
        <w:rPr>
          <w:rFonts w:eastAsia="Times New Roman" w:cs="Arial"/>
          <w:sz w:val="24"/>
          <w:szCs w:val="24"/>
        </w:rPr>
      </w:pPr>
    </w:p>
    <w:p w:rsidR="00332141" w:rsidRPr="00AA6EFD" w:rsidRDefault="009B4F16" w:rsidP="00896F3E">
      <w:pPr>
        <w:ind w:left="360"/>
        <w:rPr>
          <w:rFonts w:eastAsia="Times New Roman" w:cs="Arial"/>
          <w:sz w:val="24"/>
          <w:szCs w:val="24"/>
        </w:rPr>
      </w:pPr>
      <w:r w:rsidRPr="00AA6EFD">
        <w:rPr>
          <w:rFonts w:eastAsia="Times New Roman" w:cs="Arial"/>
          <w:sz w:val="24"/>
          <w:szCs w:val="24"/>
        </w:rPr>
        <w:t xml:space="preserve">The draft operational policy was </w:t>
      </w:r>
      <w:r w:rsidRPr="00896F3E">
        <w:rPr>
          <w:rFonts w:eastAsia="Times New Roman" w:cs="Arial"/>
          <w:sz w:val="24"/>
          <w:szCs w:val="24"/>
        </w:rPr>
        <w:t xml:space="preserve">tabled </w:t>
      </w:r>
      <w:r w:rsidR="00896F3E">
        <w:rPr>
          <w:rFonts w:eastAsia="Times New Roman" w:cs="Arial"/>
          <w:sz w:val="24"/>
          <w:szCs w:val="24"/>
        </w:rPr>
        <w:t>for</w:t>
      </w:r>
      <w:r w:rsidRPr="00896F3E">
        <w:rPr>
          <w:rFonts w:eastAsia="Times New Roman" w:cs="Arial"/>
          <w:sz w:val="24"/>
          <w:szCs w:val="24"/>
        </w:rPr>
        <w:t xml:space="preserve"> a future meeting. </w:t>
      </w:r>
      <w:r w:rsidR="000A2078" w:rsidRPr="00AA6EFD">
        <w:rPr>
          <w:rFonts w:eastAsia="Times New Roman" w:cs="Arial"/>
          <w:sz w:val="24"/>
          <w:szCs w:val="24"/>
        </w:rPr>
        <w:t>PS requested guidance as to what it means, how to set it out and the definition(s) to</w:t>
      </w:r>
      <w:r w:rsidR="00896F3E">
        <w:rPr>
          <w:rFonts w:eastAsia="Times New Roman" w:cs="Arial"/>
          <w:sz w:val="24"/>
          <w:szCs w:val="24"/>
        </w:rPr>
        <w:t xml:space="preserve"> be</w:t>
      </w:r>
      <w:r w:rsidR="000A2078" w:rsidRPr="00AA6EFD">
        <w:rPr>
          <w:rFonts w:eastAsia="Times New Roman" w:cs="Arial"/>
          <w:sz w:val="24"/>
          <w:szCs w:val="24"/>
        </w:rPr>
        <w:t xml:space="preserve"> include</w:t>
      </w:r>
      <w:r w:rsidR="00896F3E">
        <w:rPr>
          <w:rFonts w:eastAsia="Times New Roman" w:cs="Arial"/>
          <w:sz w:val="24"/>
          <w:szCs w:val="24"/>
        </w:rPr>
        <w:t xml:space="preserve">d. </w:t>
      </w:r>
      <w:r w:rsidRPr="00AA6EFD">
        <w:rPr>
          <w:rFonts w:eastAsia="Times New Roman" w:cs="Arial"/>
          <w:sz w:val="24"/>
          <w:szCs w:val="24"/>
        </w:rPr>
        <w:t>All agreed that</w:t>
      </w:r>
      <w:r w:rsidR="00896F3E">
        <w:rPr>
          <w:rFonts w:eastAsia="Times New Roman" w:cs="Arial"/>
          <w:sz w:val="24"/>
          <w:szCs w:val="24"/>
        </w:rPr>
        <w:t xml:space="preserve"> thi</w:t>
      </w:r>
      <w:r w:rsidRPr="00AA6EFD">
        <w:rPr>
          <w:rFonts w:eastAsia="Times New Roman" w:cs="Arial"/>
          <w:sz w:val="24"/>
          <w:szCs w:val="24"/>
        </w:rPr>
        <w:t>s</w:t>
      </w:r>
      <w:r w:rsidR="00896F3E">
        <w:rPr>
          <w:rFonts w:eastAsia="Times New Roman" w:cs="Arial"/>
          <w:sz w:val="24"/>
          <w:szCs w:val="24"/>
        </w:rPr>
        <w:t xml:space="preserve"> is</w:t>
      </w:r>
      <w:r w:rsidRPr="00AA6EFD">
        <w:rPr>
          <w:rFonts w:eastAsia="Times New Roman" w:cs="Arial"/>
          <w:sz w:val="24"/>
          <w:szCs w:val="24"/>
        </w:rPr>
        <w:t xml:space="preserve"> a massive project</w:t>
      </w:r>
      <w:r w:rsidR="00896F3E">
        <w:rPr>
          <w:rFonts w:eastAsia="Times New Roman" w:cs="Arial"/>
          <w:sz w:val="24"/>
          <w:szCs w:val="24"/>
        </w:rPr>
        <w:t xml:space="preserve"> </w:t>
      </w:r>
      <w:r w:rsidRPr="00AA6EFD">
        <w:rPr>
          <w:rFonts w:eastAsia="Times New Roman" w:cs="Arial"/>
          <w:sz w:val="24"/>
          <w:szCs w:val="24"/>
        </w:rPr>
        <w:t>that will de</w:t>
      </w:r>
      <w:r w:rsidR="000A2078" w:rsidRPr="00AA6EFD">
        <w:rPr>
          <w:rFonts w:eastAsia="Times New Roman" w:cs="Arial"/>
          <w:sz w:val="24"/>
          <w:szCs w:val="24"/>
        </w:rPr>
        <w:t xml:space="preserve">fine how </w:t>
      </w:r>
      <w:r w:rsidR="00896F3E">
        <w:rPr>
          <w:rFonts w:eastAsia="Times New Roman" w:cs="Arial"/>
          <w:sz w:val="24"/>
          <w:szCs w:val="24"/>
        </w:rPr>
        <w:t>ICPAN is</w:t>
      </w:r>
      <w:r w:rsidR="000A2078" w:rsidRPr="00AA6EFD">
        <w:rPr>
          <w:rFonts w:eastAsia="Times New Roman" w:cs="Arial"/>
          <w:sz w:val="24"/>
          <w:szCs w:val="24"/>
        </w:rPr>
        <w:t xml:space="preserve"> viewed. </w:t>
      </w:r>
      <w:bookmarkStart w:id="0" w:name="_GoBack"/>
      <w:r w:rsidR="00896F3E">
        <w:rPr>
          <w:rFonts w:eastAsia="Times New Roman" w:cs="Arial"/>
          <w:sz w:val="24"/>
          <w:szCs w:val="24"/>
        </w:rPr>
        <w:t>T</w:t>
      </w:r>
      <w:r w:rsidR="000A2078" w:rsidRPr="00AA6EFD">
        <w:rPr>
          <w:rFonts w:eastAsia="Times New Roman" w:cs="Arial"/>
          <w:sz w:val="24"/>
          <w:szCs w:val="24"/>
        </w:rPr>
        <w:t xml:space="preserve">he </w:t>
      </w:r>
      <w:r w:rsidR="00896F3E">
        <w:rPr>
          <w:rFonts w:eastAsia="Times New Roman" w:cs="Arial"/>
          <w:sz w:val="24"/>
          <w:szCs w:val="24"/>
        </w:rPr>
        <w:t>plan is</w:t>
      </w:r>
      <w:r w:rsidR="000A2078" w:rsidRPr="00AA6EFD">
        <w:rPr>
          <w:rFonts w:eastAsia="Times New Roman" w:cs="Arial"/>
          <w:sz w:val="24"/>
          <w:szCs w:val="24"/>
        </w:rPr>
        <w:t xml:space="preserve"> to develop </w:t>
      </w:r>
      <w:r w:rsidR="00896F3E" w:rsidRPr="00AA6EFD">
        <w:rPr>
          <w:rFonts w:eastAsia="Times New Roman" w:cs="Arial"/>
          <w:sz w:val="24"/>
          <w:szCs w:val="24"/>
        </w:rPr>
        <w:t xml:space="preserve">conference bidding </w:t>
      </w:r>
      <w:r w:rsidR="000A2078" w:rsidRPr="00AA6EFD">
        <w:rPr>
          <w:rFonts w:eastAsia="Times New Roman" w:cs="Arial"/>
          <w:sz w:val="24"/>
          <w:szCs w:val="24"/>
        </w:rPr>
        <w:t xml:space="preserve">policy guidelines </w:t>
      </w:r>
      <w:r w:rsidR="00896F3E">
        <w:rPr>
          <w:rFonts w:eastAsia="Times New Roman" w:cs="Arial"/>
          <w:sz w:val="24"/>
          <w:szCs w:val="24"/>
        </w:rPr>
        <w:t>and procedures</w:t>
      </w:r>
      <w:r w:rsidR="000A2078" w:rsidRPr="00AA6EFD">
        <w:rPr>
          <w:rFonts w:eastAsia="Times New Roman" w:cs="Arial"/>
          <w:sz w:val="24"/>
          <w:szCs w:val="24"/>
        </w:rPr>
        <w:t xml:space="preserve"> with input from the GAC. </w:t>
      </w:r>
    </w:p>
    <w:p w:rsidR="00B81A2D" w:rsidRPr="00AA6EFD" w:rsidRDefault="000A2078" w:rsidP="00896F3E">
      <w:pPr>
        <w:ind w:firstLine="360"/>
        <w:rPr>
          <w:rFonts w:eastAsia="Times New Roman" w:cs="Arial"/>
          <w:sz w:val="24"/>
          <w:szCs w:val="24"/>
        </w:rPr>
      </w:pPr>
      <w:r w:rsidRPr="00896F3E">
        <w:rPr>
          <w:rFonts w:eastAsia="Times New Roman" w:cs="Arial"/>
          <w:color w:val="548DD4" w:themeColor="text2" w:themeTint="99"/>
          <w:sz w:val="24"/>
          <w:szCs w:val="24"/>
          <w:u w:val="single"/>
        </w:rPr>
        <w:t>Action</w:t>
      </w:r>
      <w:r w:rsidRPr="00896F3E">
        <w:rPr>
          <w:rFonts w:eastAsia="Times New Roman" w:cs="Arial"/>
          <w:color w:val="4F81BD" w:themeColor="accent1"/>
          <w:sz w:val="24"/>
          <w:szCs w:val="24"/>
        </w:rPr>
        <w:t xml:space="preserve">: PS </w:t>
      </w:r>
      <w:r w:rsidR="00B81A2D" w:rsidRPr="00896F3E">
        <w:rPr>
          <w:rFonts w:eastAsia="Times New Roman" w:cs="Arial"/>
          <w:color w:val="4F81BD" w:themeColor="accent1"/>
          <w:sz w:val="24"/>
          <w:szCs w:val="24"/>
        </w:rPr>
        <w:t xml:space="preserve">to draft </w:t>
      </w:r>
      <w:r w:rsidR="00896F3E" w:rsidRPr="00896F3E">
        <w:rPr>
          <w:rFonts w:eastAsia="Times New Roman" w:cs="Arial"/>
          <w:color w:val="4F81BD" w:themeColor="accent1"/>
          <w:sz w:val="24"/>
          <w:szCs w:val="24"/>
        </w:rPr>
        <w:t xml:space="preserve">conference bid selection </w:t>
      </w:r>
      <w:r w:rsidR="00B81A2D" w:rsidRPr="00896F3E">
        <w:rPr>
          <w:rFonts w:eastAsia="Times New Roman" w:cs="Arial"/>
          <w:color w:val="4F81BD" w:themeColor="accent1"/>
          <w:sz w:val="24"/>
          <w:szCs w:val="24"/>
        </w:rPr>
        <w:t xml:space="preserve">guidelines for </w:t>
      </w:r>
      <w:r w:rsidR="00896F3E">
        <w:rPr>
          <w:rFonts w:eastAsia="Times New Roman" w:cs="Arial"/>
          <w:color w:val="4F81BD" w:themeColor="accent1"/>
          <w:sz w:val="24"/>
          <w:szCs w:val="24"/>
        </w:rPr>
        <w:t>board review and discussion.</w:t>
      </w:r>
    </w:p>
    <w:bookmarkEnd w:id="0"/>
    <w:p w:rsidR="00E36AC9" w:rsidRPr="00AA6EFD" w:rsidRDefault="00E36AC9" w:rsidP="00E36AC9">
      <w:pPr>
        <w:pStyle w:val="ListParagraph"/>
        <w:ind w:left="360"/>
        <w:rPr>
          <w:rFonts w:eastAsia="Times New Roman" w:cs="Arial"/>
          <w:b/>
          <w:sz w:val="24"/>
          <w:szCs w:val="24"/>
        </w:rPr>
      </w:pPr>
    </w:p>
    <w:p w:rsidR="00B81A2D" w:rsidRPr="00AA6EFD" w:rsidRDefault="00B81A2D" w:rsidP="00B81A2D">
      <w:pPr>
        <w:pStyle w:val="ListParagraph"/>
        <w:numPr>
          <w:ilvl w:val="0"/>
          <w:numId w:val="1"/>
        </w:numPr>
        <w:rPr>
          <w:rFonts w:eastAsia="Times New Roman" w:cs="Arial"/>
          <w:b/>
          <w:sz w:val="24"/>
          <w:szCs w:val="24"/>
        </w:rPr>
      </w:pPr>
      <w:r w:rsidRPr="00AA6EFD">
        <w:rPr>
          <w:rFonts w:eastAsia="Times New Roman" w:cs="Arial"/>
          <w:b/>
          <w:sz w:val="24"/>
          <w:szCs w:val="24"/>
          <w:u w:val="single"/>
        </w:rPr>
        <w:lastRenderedPageBreak/>
        <w:t>Building Infrastructure</w:t>
      </w:r>
    </w:p>
    <w:p w:rsidR="00E36AC9" w:rsidRPr="00896F3E" w:rsidRDefault="00B81A2D" w:rsidP="00896F3E">
      <w:pPr>
        <w:pStyle w:val="ListParagraph"/>
        <w:ind w:left="360"/>
        <w:rPr>
          <w:rFonts w:eastAsia="Times New Roman" w:cs="Arial"/>
          <w:sz w:val="24"/>
          <w:szCs w:val="24"/>
        </w:rPr>
      </w:pPr>
      <w:r w:rsidRPr="00AA6EFD">
        <w:rPr>
          <w:rFonts w:eastAsia="Times New Roman" w:cs="Arial"/>
          <w:sz w:val="24"/>
          <w:szCs w:val="24"/>
        </w:rPr>
        <w:t>Member interest forms</w:t>
      </w:r>
      <w:r w:rsidR="00896F3E">
        <w:rPr>
          <w:rFonts w:eastAsia="Times New Roman" w:cs="Arial"/>
          <w:sz w:val="24"/>
          <w:szCs w:val="24"/>
        </w:rPr>
        <w:t xml:space="preserve"> coming in to the website. ICPAN</w:t>
      </w:r>
      <w:r w:rsidRPr="00AA6EFD">
        <w:rPr>
          <w:rFonts w:eastAsia="Times New Roman" w:cs="Arial"/>
          <w:sz w:val="24"/>
          <w:szCs w:val="24"/>
        </w:rPr>
        <w:t xml:space="preserve"> will continue to collect and </w:t>
      </w:r>
      <w:r w:rsidR="00896F3E" w:rsidRPr="00AA6EFD">
        <w:rPr>
          <w:rFonts w:eastAsia="Times New Roman" w:cs="Arial"/>
          <w:sz w:val="24"/>
          <w:szCs w:val="24"/>
        </w:rPr>
        <w:t>look at how to form Special Interest Groups</w:t>
      </w:r>
      <w:r w:rsidR="00896F3E">
        <w:rPr>
          <w:rFonts w:eastAsia="Times New Roman" w:cs="Arial"/>
          <w:sz w:val="24"/>
          <w:szCs w:val="24"/>
        </w:rPr>
        <w:t xml:space="preserve"> early</w:t>
      </w:r>
      <w:r w:rsidR="00896F3E" w:rsidRPr="00AA6EFD">
        <w:rPr>
          <w:rFonts w:eastAsia="Times New Roman" w:cs="Arial"/>
          <w:sz w:val="24"/>
          <w:szCs w:val="24"/>
        </w:rPr>
        <w:t xml:space="preserve"> </w:t>
      </w:r>
      <w:r w:rsidRPr="00AA6EFD">
        <w:rPr>
          <w:rFonts w:eastAsia="Times New Roman" w:cs="Arial"/>
          <w:sz w:val="24"/>
          <w:szCs w:val="24"/>
        </w:rPr>
        <w:t xml:space="preserve">in the New Year. </w:t>
      </w:r>
      <w:r w:rsidR="00896F3E">
        <w:rPr>
          <w:rFonts w:eastAsia="Times New Roman" w:cs="Arial"/>
          <w:sz w:val="24"/>
          <w:szCs w:val="24"/>
        </w:rPr>
        <w:t xml:space="preserve">Discussed potential communication </w:t>
      </w:r>
      <w:r w:rsidRPr="00AA6EFD">
        <w:rPr>
          <w:rFonts w:eastAsia="Times New Roman" w:cs="Arial"/>
          <w:sz w:val="24"/>
          <w:szCs w:val="24"/>
        </w:rPr>
        <w:t>platform</w:t>
      </w:r>
      <w:r w:rsidR="00896F3E">
        <w:rPr>
          <w:rFonts w:eastAsia="Times New Roman" w:cs="Arial"/>
          <w:sz w:val="24"/>
          <w:szCs w:val="24"/>
        </w:rPr>
        <w:t>s (Facebook,</w:t>
      </w:r>
      <w:r w:rsidRPr="00AA6EFD">
        <w:rPr>
          <w:rFonts w:eastAsia="Times New Roman" w:cs="Arial"/>
          <w:sz w:val="24"/>
          <w:szCs w:val="24"/>
        </w:rPr>
        <w:t xml:space="preserve"> Twitte</w:t>
      </w:r>
      <w:r w:rsidR="00E36AC9" w:rsidRPr="00AA6EFD">
        <w:rPr>
          <w:rFonts w:eastAsia="Times New Roman" w:cs="Arial"/>
          <w:sz w:val="24"/>
          <w:szCs w:val="24"/>
        </w:rPr>
        <w:t>r</w:t>
      </w:r>
      <w:r w:rsidR="00896F3E">
        <w:rPr>
          <w:rFonts w:eastAsia="Times New Roman" w:cs="Arial"/>
          <w:sz w:val="24"/>
          <w:szCs w:val="24"/>
        </w:rPr>
        <w:t>).</w:t>
      </w:r>
      <w:r w:rsidR="00E36AC9" w:rsidRPr="00AA6EFD">
        <w:rPr>
          <w:rFonts w:eastAsia="Times New Roman" w:cs="Arial"/>
          <w:sz w:val="24"/>
          <w:szCs w:val="24"/>
        </w:rPr>
        <w:t xml:space="preserve"> JB </w:t>
      </w:r>
      <w:r w:rsidR="00896F3E">
        <w:rPr>
          <w:rFonts w:eastAsia="Times New Roman" w:cs="Arial"/>
          <w:sz w:val="24"/>
          <w:szCs w:val="24"/>
        </w:rPr>
        <w:t xml:space="preserve">reinforced the </w:t>
      </w:r>
      <w:r w:rsidRPr="00896F3E">
        <w:rPr>
          <w:rFonts w:eastAsia="Times New Roman" w:cs="Arial"/>
          <w:sz w:val="24"/>
          <w:szCs w:val="24"/>
        </w:rPr>
        <w:t xml:space="preserve">need for a Marketing </w:t>
      </w:r>
      <w:r w:rsidR="00E36AC9" w:rsidRPr="00896F3E">
        <w:rPr>
          <w:rFonts w:eastAsia="Times New Roman" w:cs="Arial"/>
          <w:sz w:val="24"/>
          <w:szCs w:val="24"/>
        </w:rPr>
        <w:t xml:space="preserve">Chair. Suggest using Survey Monkey to ask members what communications they prefer. AW asks us all to jot down ideas. </w:t>
      </w:r>
    </w:p>
    <w:p w:rsidR="00150E69" w:rsidRPr="00896F3E" w:rsidRDefault="00E36AC9" w:rsidP="00154AFA">
      <w:pPr>
        <w:pStyle w:val="ListParagraph"/>
        <w:ind w:left="360"/>
        <w:rPr>
          <w:rFonts w:eastAsia="Times New Roman" w:cs="Arial"/>
          <w:color w:val="4F81BD" w:themeColor="accent1"/>
          <w:sz w:val="24"/>
          <w:szCs w:val="24"/>
        </w:rPr>
      </w:pPr>
      <w:r w:rsidRPr="00896F3E">
        <w:rPr>
          <w:rFonts w:eastAsia="Times New Roman" w:cs="Arial"/>
          <w:b/>
          <w:color w:val="4F81BD" w:themeColor="accent1"/>
          <w:sz w:val="24"/>
          <w:szCs w:val="24"/>
          <w:u w:val="single"/>
        </w:rPr>
        <w:t>Action</w:t>
      </w:r>
      <w:r w:rsidRPr="00896F3E">
        <w:rPr>
          <w:rFonts w:eastAsia="Times New Roman" w:cs="Arial"/>
          <w:color w:val="4F81BD" w:themeColor="accent1"/>
          <w:sz w:val="24"/>
          <w:szCs w:val="24"/>
        </w:rPr>
        <w:t xml:space="preserve">: All to submit ideas </w:t>
      </w:r>
      <w:r w:rsidR="00896F3E">
        <w:rPr>
          <w:rFonts w:eastAsia="Times New Roman" w:cs="Arial"/>
          <w:color w:val="4F81BD" w:themeColor="accent1"/>
          <w:sz w:val="24"/>
          <w:szCs w:val="24"/>
        </w:rPr>
        <w:t xml:space="preserve">regarding special interest group formation </w:t>
      </w:r>
      <w:r w:rsidRPr="00896F3E">
        <w:rPr>
          <w:rFonts w:eastAsia="Times New Roman" w:cs="Arial"/>
          <w:color w:val="4F81BD" w:themeColor="accent1"/>
          <w:sz w:val="24"/>
          <w:szCs w:val="24"/>
        </w:rPr>
        <w:t>to AW.</w:t>
      </w:r>
    </w:p>
    <w:p w:rsidR="00E36AC9" w:rsidRPr="00AA6EFD" w:rsidRDefault="00E36AC9" w:rsidP="00154AFA">
      <w:pPr>
        <w:pStyle w:val="ListParagraph"/>
        <w:ind w:left="360"/>
        <w:rPr>
          <w:rFonts w:eastAsia="Times New Roman" w:cs="Arial"/>
          <w:sz w:val="24"/>
          <w:szCs w:val="24"/>
        </w:rPr>
      </w:pPr>
    </w:p>
    <w:p w:rsidR="00E36AC9" w:rsidRPr="00AA6EFD" w:rsidRDefault="00E36AC9" w:rsidP="00E36AC9">
      <w:pPr>
        <w:pStyle w:val="ListParagraph"/>
        <w:numPr>
          <w:ilvl w:val="0"/>
          <w:numId w:val="1"/>
        </w:numPr>
        <w:rPr>
          <w:rFonts w:eastAsia="Times New Roman" w:cs="Arial"/>
          <w:b/>
          <w:sz w:val="24"/>
          <w:szCs w:val="24"/>
        </w:rPr>
      </w:pPr>
      <w:r w:rsidRPr="00AA6EFD">
        <w:rPr>
          <w:rFonts w:eastAsia="Times New Roman" w:cs="Arial"/>
          <w:b/>
          <w:sz w:val="24"/>
          <w:szCs w:val="24"/>
          <w:u w:val="single"/>
        </w:rPr>
        <w:t xml:space="preserve">ICPAN Website </w:t>
      </w:r>
      <w:r w:rsidR="00896F3E" w:rsidRPr="00AA6EFD">
        <w:rPr>
          <w:rFonts w:eastAsia="Times New Roman" w:cs="Arial"/>
          <w:b/>
          <w:sz w:val="24"/>
          <w:szCs w:val="24"/>
          <w:u w:val="single"/>
        </w:rPr>
        <w:t>Maintenance</w:t>
      </w:r>
      <w:r w:rsidR="00E51E71">
        <w:rPr>
          <w:rFonts w:eastAsia="Times New Roman" w:cs="Arial"/>
          <w:b/>
          <w:sz w:val="24"/>
          <w:szCs w:val="24"/>
          <w:u w:val="single"/>
        </w:rPr>
        <w:t xml:space="preserve"> Fees</w:t>
      </w:r>
    </w:p>
    <w:p w:rsidR="00E36AC9" w:rsidRPr="00AA6EFD" w:rsidRDefault="00E36AC9" w:rsidP="00E36AC9">
      <w:pPr>
        <w:pStyle w:val="ListParagraph"/>
        <w:ind w:left="360"/>
        <w:rPr>
          <w:rFonts w:eastAsia="Times New Roman" w:cs="Arial"/>
          <w:sz w:val="24"/>
          <w:szCs w:val="24"/>
        </w:rPr>
      </w:pPr>
      <w:r w:rsidRPr="00AA6EFD">
        <w:rPr>
          <w:rFonts w:eastAsia="Times New Roman" w:cs="Arial"/>
          <w:sz w:val="24"/>
          <w:szCs w:val="24"/>
        </w:rPr>
        <w:t>All agr</w:t>
      </w:r>
      <w:r w:rsidR="00E51E71">
        <w:rPr>
          <w:rFonts w:eastAsia="Times New Roman" w:cs="Arial"/>
          <w:sz w:val="24"/>
          <w:szCs w:val="24"/>
        </w:rPr>
        <w:t>eed to continue the agreement with web master</w:t>
      </w:r>
      <w:r w:rsidR="008C0B19" w:rsidRPr="00AA6EFD">
        <w:rPr>
          <w:rFonts w:eastAsia="Times New Roman" w:cs="Arial"/>
          <w:sz w:val="24"/>
          <w:szCs w:val="24"/>
        </w:rPr>
        <w:t xml:space="preserve"> Michael Maino (MM)</w:t>
      </w:r>
      <w:r w:rsidR="00896F3E">
        <w:rPr>
          <w:rFonts w:eastAsia="Times New Roman" w:cs="Arial"/>
          <w:sz w:val="24"/>
          <w:szCs w:val="24"/>
        </w:rPr>
        <w:t xml:space="preserve"> (resume</w:t>
      </w:r>
      <w:r w:rsidR="00E51E71">
        <w:rPr>
          <w:rFonts w:eastAsia="Times New Roman" w:cs="Arial"/>
          <w:sz w:val="24"/>
          <w:szCs w:val="24"/>
        </w:rPr>
        <w:t xml:space="preserve"> copy </w:t>
      </w:r>
      <w:r w:rsidR="00896F3E">
        <w:rPr>
          <w:rFonts w:eastAsia="Times New Roman" w:cs="Arial"/>
          <w:sz w:val="24"/>
          <w:szCs w:val="24"/>
        </w:rPr>
        <w:t>shared with Steering Committee prior to web build phase</w:t>
      </w:r>
      <w:r w:rsidR="00E51E71">
        <w:rPr>
          <w:rFonts w:eastAsia="Times New Roman" w:cs="Arial"/>
          <w:sz w:val="24"/>
          <w:szCs w:val="24"/>
        </w:rPr>
        <w:t>, posted with files for this meeting</w:t>
      </w:r>
      <w:r w:rsidR="00896F3E">
        <w:rPr>
          <w:rFonts w:eastAsia="Times New Roman" w:cs="Arial"/>
          <w:sz w:val="24"/>
          <w:szCs w:val="24"/>
        </w:rPr>
        <w:t>)</w:t>
      </w:r>
      <w:r w:rsidRPr="00AA6EFD">
        <w:rPr>
          <w:rFonts w:eastAsia="Times New Roman" w:cs="Arial"/>
          <w:sz w:val="24"/>
          <w:szCs w:val="24"/>
        </w:rPr>
        <w:t xml:space="preserve">. </w:t>
      </w:r>
      <w:r w:rsidR="00E51E71">
        <w:rPr>
          <w:rFonts w:eastAsia="Times New Roman" w:cs="Arial"/>
          <w:sz w:val="24"/>
          <w:szCs w:val="24"/>
        </w:rPr>
        <w:t>MB</w:t>
      </w:r>
      <w:r w:rsidR="008C0B19" w:rsidRPr="00AA6EFD">
        <w:rPr>
          <w:rFonts w:eastAsia="Times New Roman" w:cs="Arial"/>
          <w:sz w:val="24"/>
          <w:szCs w:val="24"/>
        </w:rPr>
        <w:t xml:space="preserve"> suggest</w:t>
      </w:r>
      <w:r w:rsidR="00E51E71">
        <w:rPr>
          <w:rFonts w:eastAsia="Times New Roman" w:cs="Arial"/>
          <w:sz w:val="24"/>
          <w:szCs w:val="24"/>
        </w:rPr>
        <w:t>ed use of</w:t>
      </w:r>
      <w:r w:rsidR="008C0B19" w:rsidRPr="00AA6EFD">
        <w:rPr>
          <w:rFonts w:eastAsia="Times New Roman" w:cs="Arial"/>
          <w:sz w:val="24"/>
          <w:szCs w:val="24"/>
        </w:rPr>
        <w:t xml:space="preserve"> a pop-up box </w:t>
      </w:r>
      <w:r w:rsidR="00E51E71">
        <w:rPr>
          <w:rFonts w:eastAsia="Times New Roman" w:cs="Arial"/>
          <w:sz w:val="24"/>
          <w:szCs w:val="24"/>
        </w:rPr>
        <w:t xml:space="preserve">to </w:t>
      </w:r>
      <w:r w:rsidR="008C0B19" w:rsidRPr="00AA6EFD">
        <w:rPr>
          <w:rFonts w:eastAsia="Times New Roman" w:cs="Arial"/>
          <w:sz w:val="24"/>
          <w:szCs w:val="24"/>
        </w:rPr>
        <w:t xml:space="preserve">signal website maintenance or construction </w:t>
      </w:r>
      <w:r w:rsidR="00E51E71">
        <w:rPr>
          <w:rFonts w:eastAsia="Times New Roman" w:cs="Arial"/>
          <w:sz w:val="24"/>
          <w:szCs w:val="24"/>
        </w:rPr>
        <w:t xml:space="preserve">underway </w:t>
      </w:r>
      <w:r w:rsidR="008C0B19" w:rsidRPr="00AA6EFD">
        <w:rPr>
          <w:rFonts w:eastAsia="Times New Roman" w:cs="Arial"/>
          <w:sz w:val="24"/>
          <w:szCs w:val="24"/>
        </w:rPr>
        <w:t>in the future. AH suggest</w:t>
      </w:r>
      <w:r w:rsidR="00E51E71">
        <w:rPr>
          <w:rFonts w:eastAsia="Times New Roman" w:cs="Arial"/>
          <w:sz w:val="24"/>
          <w:szCs w:val="24"/>
        </w:rPr>
        <w:t>ed a</w:t>
      </w:r>
      <w:r w:rsidR="008C0B19" w:rsidRPr="00AA6EFD">
        <w:rPr>
          <w:rFonts w:eastAsia="Times New Roman" w:cs="Arial"/>
          <w:sz w:val="24"/>
          <w:szCs w:val="24"/>
        </w:rPr>
        <w:t xml:space="preserve"> </w:t>
      </w:r>
      <w:r w:rsidR="00E51E71">
        <w:rPr>
          <w:rFonts w:eastAsia="Times New Roman" w:cs="Arial"/>
          <w:sz w:val="24"/>
          <w:szCs w:val="24"/>
        </w:rPr>
        <w:t>r</w:t>
      </w:r>
      <w:r w:rsidR="008C0B19" w:rsidRPr="00AA6EFD">
        <w:rPr>
          <w:rFonts w:eastAsia="Times New Roman" w:cs="Arial"/>
          <w:sz w:val="24"/>
          <w:szCs w:val="24"/>
        </w:rPr>
        <w:t xml:space="preserve">eview </w:t>
      </w:r>
      <w:r w:rsidR="00E51E71">
        <w:rPr>
          <w:rFonts w:eastAsia="Times New Roman" w:cs="Arial"/>
          <w:sz w:val="24"/>
          <w:szCs w:val="24"/>
        </w:rPr>
        <w:t xml:space="preserve">of email </w:t>
      </w:r>
      <w:r w:rsidR="008C0B19" w:rsidRPr="00AA6EFD">
        <w:rPr>
          <w:rFonts w:eastAsia="Times New Roman" w:cs="Arial"/>
          <w:sz w:val="24"/>
          <w:szCs w:val="24"/>
        </w:rPr>
        <w:t xml:space="preserve">navigation so </w:t>
      </w:r>
      <w:r w:rsidR="00E51E71">
        <w:rPr>
          <w:rFonts w:eastAsia="Times New Roman" w:cs="Arial"/>
          <w:sz w:val="24"/>
          <w:szCs w:val="24"/>
        </w:rPr>
        <w:t>all queries do</w:t>
      </w:r>
      <w:r w:rsidR="008C0B19" w:rsidRPr="00AA6EFD">
        <w:rPr>
          <w:rFonts w:eastAsia="Times New Roman" w:cs="Arial"/>
          <w:sz w:val="24"/>
          <w:szCs w:val="24"/>
        </w:rPr>
        <w:t xml:space="preserve"> not go to </w:t>
      </w:r>
      <w:hyperlink r:id="rId11" w:history="1">
        <w:r w:rsidR="008C0B19" w:rsidRPr="00AA6EFD">
          <w:rPr>
            <w:rStyle w:val="Hyperlink"/>
            <w:rFonts w:eastAsia="Times New Roman" w:cs="Arial"/>
            <w:sz w:val="24"/>
            <w:szCs w:val="24"/>
          </w:rPr>
          <w:t>info@icpan.org</w:t>
        </w:r>
      </w:hyperlink>
      <w:r w:rsidR="00E51E71">
        <w:rPr>
          <w:rStyle w:val="Hyperlink"/>
          <w:rFonts w:eastAsia="Times New Roman" w:cs="Arial"/>
          <w:sz w:val="24"/>
          <w:szCs w:val="24"/>
        </w:rPr>
        <w:t>.</w:t>
      </w:r>
      <w:r w:rsidR="008C0B19" w:rsidRPr="00AA6EFD">
        <w:rPr>
          <w:rFonts w:eastAsia="Times New Roman" w:cs="Arial"/>
          <w:color w:val="548DD4" w:themeColor="text2" w:themeTint="99"/>
          <w:sz w:val="24"/>
          <w:szCs w:val="24"/>
        </w:rPr>
        <w:t xml:space="preserve"> </w:t>
      </w:r>
      <w:r w:rsidR="00E51E71">
        <w:rPr>
          <w:rFonts w:eastAsia="Times New Roman" w:cs="Arial"/>
          <w:color w:val="548DD4" w:themeColor="text2" w:themeTint="99"/>
          <w:sz w:val="24"/>
          <w:szCs w:val="24"/>
        </w:rPr>
        <w:t>JB reminded that ICPAN is</w:t>
      </w:r>
      <w:r w:rsidR="008C0B19" w:rsidRPr="00AA6EFD">
        <w:rPr>
          <w:rFonts w:eastAsia="Times New Roman" w:cs="Arial"/>
          <w:sz w:val="24"/>
          <w:szCs w:val="24"/>
        </w:rPr>
        <w:t xml:space="preserve"> still in the building phase and do</w:t>
      </w:r>
      <w:r w:rsidR="00E51E71">
        <w:rPr>
          <w:rFonts w:eastAsia="Times New Roman" w:cs="Arial"/>
          <w:sz w:val="24"/>
          <w:szCs w:val="24"/>
        </w:rPr>
        <w:t>es</w:t>
      </w:r>
      <w:r w:rsidR="008C0B19" w:rsidRPr="00AA6EFD">
        <w:rPr>
          <w:rFonts w:eastAsia="Times New Roman" w:cs="Arial"/>
          <w:sz w:val="24"/>
          <w:szCs w:val="24"/>
        </w:rPr>
        <w:t xml:space="preserve"> not have a </w:t>
      </w:r>
      <w:r w:rsidR="00E51E71">
        <w:rPr>
          <w:rFonts w:eastAsia="Times New Roman" w:cs="Arial"/>
          <w:sz w:val="24"/>
          <w:szCs w:val="24"/>
        </w:rPr>
        <w:t>board Media/Marketing representative</w:t>
      </w:r>
      <w:r w:rsidR="008C0B19" w:rsidRPr="00AA6EFD">
        <w:rPr>
          <w:rFonts w:eastAsia="Times New Roman" w:cs="Arial"/>
          <w:sz w:val="24"/>
          <w:szCs w:val="24"/>
        </w:rPr>
        <w:t xml:space="preserve"> to develop </w:t>
      </w:r>
      <w:r w:rsidR="00E51E71">
        <w:rPr>
          <w:rFonts w:eastAsia="Times New Roman" w:cs="Arial"/>
          <w:sz w:val="24"/>
          <w:szCs w:val="24"/>
        </w:rPr>
        <w:t>products (e.g.,</w:t>
      </w:r>
      <w:r w:rsidR="008C0B19" w:rsidRPr="00AA6EFD">
        <w:rPr>
          <w:rFonts w:eastAsia="Times New Roman" w:cs="Arial"/>
          <w:sz w:val="24"/>
          <w:szCs w:val="24"/>
        </w:rPr>
        <w:t xml:space="preserve"> a chat forum</w:t>
      </w:r>
      <w:r w:rsidR="00E51E71">
        <w:rPr>
          <w:rFonts w:eastAsia="Times New Roman" w:cs="Arial"/>
          <w:sz w:val="24"/>
          <w:szCs w:val="24"/>
        </w:rPr>
        <w:t>)</w:t>
      </w:r>
      <w:r w:rsidR="008C0B19" w:rsidRPr="00AA6EFD">
        <w:rPr>
          <w:rFonts w:eastAsia="Times New Roman" w:cs="Arial"/>
          <w:sz w:val="24"/>
          <w:szCs w:val="24"/>
        </w:rPr>
        <w:t xml:space="preserve">. </w:t>
      </w:r>
    </w:p>
    <w:p w:rsidR="00E51E71" w:rsidRDefault="00E51E71" w:rsidP="00896F3E">
      <w:pPr>
        <w:pStyle w:val="ListParagraph"/>
        <w:ind w:left="360"/>
        <w:rPr>
          <w:rFonts w:eastAsia="Times New Roman" w:cs="Arial"/>
          <w:b/>
          <w:sz w:val="24"/>
          <w:szCs w:val="24"/>
        </w:rPr>
      </w:pPr>
    </w:p>
    <w:p w:rsidR="00896F3E" w:rsidRDefault="00896F3E" w:rsidP="00896F3E">
      <w:pPr>
        <w:pStyle w:val="ListParagraph"/>
        <w:ind w:left="360"/>
        <w:rPr>
          <w:rFonts w:eastAsia="Times New Roman" w:cs="Arial"/>
          <w:sz w:val="24"/>
          <w:szCs w:val="24"/>
        </w:rPr>
      </w:pPr>
      <w:r w:rsidRPr="00896F3E">
        <w:rPr>
          <w:rFonts w:eastAsia="Times New Roman" w:cs="Arial"/>
          <w:b/>
          <w:sz w:val="24"/>
          <w:szCs w:val="24"/>
        </w:rPr>
        <w:t xml:space="preserve">M/S: </w:t>
      </w:r>
      <w:r w:rsidRPr="00AA6EFD">
        <w:rPr>
          <w:rFonts w:eastAsia="Times New Roman" w:cs="Arial"/>
          <w:sz w:val="24"/>
          <w:szCs w:val="24"/>
        </w:rPr>
        <w:t xml:space="preserve">JB/MB: </w:t>
      </w:r>
      <w:r>
        <w:rPr>
          <w:rFonts w:eastAsia="Times New Roman" w:cs="Arial"/>
          <w:sz w:val="24"/>
          <w:szCs w:val="24"/>
        </w:rPr>
        <w:t>I move to</w:t>
      </w:r>
      <w:r w:rsidRPr="00AA6EFD">
        <w:rPr>
          <w:rFonts w:eastAsia="Times New Roman" w:cs="Arial"/>
          <w:sz w:val="24"/>
          <w:szCs w:val="24"/>
        </w:rPr>
        <w:t xml:space="preserve"> retain MM for </w:t>
      </w:r>
      <w:r>
        <w:rPr>
          <w:rFonts w:eastAsia="Times New Roman" w:cs="Arial"/>
          <w:sz w:val="24"/>
          <w:szCs w:val="24"/>
        </w:rPr>
        <w:t xml:space="preserve">monthly </w:t>
      </w:r>
      <w:r w:rsidRPr="00AA6EFD">
        <w:rPr>
          <w:rFonts w:eastAsia="Times New Roman" w:cs="Arial"/>
          <w:sz w:val="24"/>
          <w:szCs w:val="24"/>
        </w:rPr>
        <w:t xml:space="preserve">website maintenance and an hourly rate as submitted. </w:t>
      </w:r>
    </w:p>
    <w:p w:rsidR="00E51E71" w:rsidRPr="00AA6EFD" w:rsidRDefault="00E51E71" w:rsidP="00896F3E">
      <w:pPr>
        <w:pStyle w:val="ListParagraph"/>
        <w:ind w:left="360"/>
        <w:rPr>
          <w:rFonts w:eastAsia="Times New Roman" w:cs="Arial"/>
          <w:sz w:val="24"/>
          <w:szCs w:val="24"/>
        </w:rPr>
      </w:pPr>
    </w:p>
    <w:p w:rsidR="00896F3E" w:rsidRDefault="00E51E71" w:rsidP="00896F3E">
      <w:pPr>
        <w:pStyle w:val="ListParagraph"/>
        <w:ind w:left="360"/>
        <w:rPr>
          <w:rFonts w:eastAsia="Times New Roman" w:cs="Arial"/>
          <w:sz w:val="24"/>
          <w:szCs w:val="24"/>
        </w:rPr>
      </w:pPr>
      <w:r w:rsidRPr="00AA6EFD">
        <w:rPr>
          <w:rFonts w:eastAsia="Times New Roman" w:cs="Arial"/>
          <w:sz w:val="24"/>
          <w:szCs w:val="24"/>
        </w:rPr>
        <w:t>MM, JB, MB provide</w:t>
      </w:r>
      <w:r>
        <w:rPr>
          <w:rFonts w:eastAsia="Times New Roman" w:cs="Arial"/>
          <w:sz w:val="24"/>
          <w:szCs w:val="24"/>
        </w:rPr>
        <w:t>d</w:t>
      </w:r>
      <w:r w:rsidRPr="00AA6EFD">
        <w:rPr>
          <w:rFonts w:eastAsia="Times New Roman" w:cs="Arial"/>
          <w:sz w:val="24"/>
          <w:szCs w:val="24"/>
        </w:rPr>
        <w:t xml:space="preserve"> information about professional web mainten</w:t>
      </w:r>
      <w:r>
        <w:rPr>
          <w:rFonts w:eastAsia="Times New Roman" w:cs="Arial"/>
          <w:sz w:val="24"/>
          <w:szCs w:val="24"/>
        </w:rPr>
        <w:t>ance and hourly fee comparisons (on file)</w:t>
      </w:r>
      <w:r w:rsidRPr="00AA6EFD">
        <w:rPr>
          <w:rFonts w:eastAsia="Times New Roman" w:cs="Arial"/>
          <w:sz w:val="24"/>
          <w:szCs w:val="24"/>
        </w:rPr>
        <w:t xml:space="preserve">. </w:t>
      </w:r>
      <w:r w:rsidR="00896F3E" w:rsidRPr="00AA6EFD">
        <w:rPr>
          <w:rFonts w:eastAsia="Times New Roman" w:cs="Arial"/>
          <w:sz w:val="24"/>
          <w:szCs w:val="24"/>
        </w:rPr>
        <w:t>Discussion included back</w:t>
      </w:r>
      <w:r w:rsidR="00881055">
        <w:rPr>
          <w:rFonts w:eastAsia="Times New Roman" w:cs="Arial"/>
          <w:sz w:val="24"/>
          <w:szCs w:val="24"/>
        </w:rPr>
        <w:t>-</w:t>
      </w:r>
      <w:r w:rsidR="00896F3E" w:rsidRPr="00AA6EFD">
        <w:rPr>
          <w:rFonts w:eastAsia="Times New Roman" w:cs="Arial"/>
          <w:sz w:val="24"/>
          <w:szCs w:val="24"/>
        </w:rPr>
        <w:t xml:space="preserve">up of </w:t>
      </w:r>
      <w:r>
        <w:rPr>
          <w:rFonts w:eastAsia="Times New Roman" w:cs="Arial"/>
          <w:sz w:val="24"/>
          <w:szCs w:val="24"/>
        </w:rPr>
        <w:t xml:space="preserve">web based </w:t>
      </w:r>
      <w:r w:rsidR="00896F3E" w:rsidRPr="00AA6EFD">
        <w:rPr>
          <w:rFonts w:eastAsia="Times New Roman" w:cs="Arial"/>
          <w:sz w:val="24"/>
          <w:szCs w:val="24"/>
        </w:rPr>
        <w:t xml:space="preserve">information, checking links and navigations. MB feels the cost is </w:t>
      </w:r>
      <w:r>
        <w:rPr>
          <w:rFonts w:eastAsia="Times New Roman" w:cs="Arial"/>
          <w:sz w:val="24"/>
          <w:szCs w:val="24"/>
        </w:rPr>
        <w:t>appropriate.</w:t>
      </w:r>
      <w:r w:rsidR="00896F3E" w:rsidRPr="00AA6EFD">
        <w:rPr>
          <w:rFonts w:eastAsia="Times New Roman" w:cs="Arial"/>
          <w:sz w:val="24"/>
          <w:szCs w:val="24"/>
        </w:rPr>
        <w:t xml:space="preserve"> AH suggest</w:t>
      </w:r>
      <w:r w:rsidR="00881055">
        <w:rPr>
          <w:rFonts w:eastAsia="Times New Roman" w:cs="Arial"/>
          <w:sz w:val="24"/>
          <w:szCs w:val="24"/>
        </w:rPr>
        <w:t>ed obtaining more information from MM and to g</w:t>
      </w:r>
      <w:r w:rsidR="00896F3E" w:rsidRPr="00AA6EFD">
        <w:rPr>
          <w:rFonts w:eastAsia="Times New Roman" w:cs="Arial"/>
          <w:sz w:val="24"/>
          <w:szCs w:val="24"/>
        </w:rPr>
        <w:t xml:space="preserve">et a </w:t>
      </w:r>
      <w:r w:rsidR="00881055">
        <w:rPr>
          <w:rFonts w:eastAsia="Times New Roman" w:cs="Arial"/>
          <w:sz w:val="24"/>
          <w:szCs w:val="24"/>
        </w:rPr>
        <w:t xml:space="preserve">signed </w:t>
      </w:r>
      <w:r w:rsidR="00896F3E" w:rsidRPr="00AA6EFD">
        <w:rPr>
          <w:rFonts w:eastAsia="Times New Roman" w:cs="Arial"/>
          <w:sz w:val="24"/>
          <w:szCs w:val="24"/>
        </w:rPr>
        <w:t xml:space="preserve">contract. MB </w:t>
      </w:r>
      <w:r w:rsidR="00881055">
        <w:rPr>
          <w:rFonts w:eastAsia="Times New Roman" w:cs="Arial"/>
          <w:sz w:val="24"/>
          <w:szCs w:val="24"/>
        </w:rPr>
        <w:t>reported that</w:t>
      </w:r>
      <w:r w:rsidR="00896F3E" w:rsidRPr="00AA6EFD">
        <w:rPr>
          <w:rFonts w:eastAsia="Times New Roman" w:cs="Arial"/>
          <w:sz w:val="24"/>
          <w:szCs w:val="24"/>
        </w:rPr>
        <w:t xml:space="preserve"> paying monthly is </w:t>
      </w:r>
      <w:r w:rsidR="00881055">
        <w:rPr>
          <w:rFonts w:eastAsia="Times New Roman" w:cs="Arial"/>
          <w:sz w:val="24"/>
          <w:szCs w:val="24"/>
        </w:rPr>
        <w:t>less costly</w:t>
      </w:r>
      <w:r w:rsidR="00896F3E" w:rsidRPr="00AA6EFD">
        <w:rPr>
          <w:rFonts w:eastAsia="Times New Roman" w:cs="Arial"/>
          <w:sz w:val="24"/>
          <w:szCs w:val="24"/>
        </w:rPr>
        <w:t xml:space="preserve"> than </w:t>
      </w:r>
      <w:r w:rsidR="00881055">
        <w:rPr>
          <w:rFonts w:eastAsia="Times New Roman" w:cs="Arial"/>
          <w:sz w:val="24"/>
          <w:szCs w:val="24"/>
        </w:rPr>
        <w:t xml:space="preserve">paying for individual </w:t>
      </w:r>
      <w:r w:rsidR="00896F3E" w:rsidRPr="00AA6EFD">
        <w:rPr>
          <w:rFonts w:eastAsia="Times New Roman" w:cs="Arial"/>
          <w:sz w:val="24"/>
          <w:szCs w:val="24"/>
        </w:rPr>
        <w:t xml:space="preserve">line items. JB summarized by withdrawing the motion </w:t>
      </w:r>
      <w:r w:rsidR="00881055">
        <w:rPr>
          <w:rFonts w:eastAsia="Times New Roman" w:cs="Arial"/>
          <w:sz w:val="24"/>
          <w:szCs w:val="24"/>
        </w:rPr>
        <w:t>(s</w:t>
      </w:r>
      <w:r w:rsidR="00896F3E" w:rsidRPr="00AA6EFD">
        <w:rPr>
          <w:rFonts w:eastAsia="Times New Roman" w:cs="Arial"/>
          <w:sz w:val="24"/>
          <w:szCs w:val="24"/>
        </w:rPr>
        <w:t>econde</w:t>
      </w:r>
      <w:r w:rsidR="00881055">
        <w:rPr>
          <w:rFonts w:eastAsia="Times New Roman" w:cs="Arial"/>
          <w:sz w:val="24"/>
          <w:szCs w:val="24"/>
        </w:rPr>
        <w:t>d, unanimous approval)</w:t>
      </w:r>
      <w:r w:rsidR="00896F3E" w:rsidRPr="00AA6EFD">
        <w:rPr>
          <w:rFonts w:eastAsia="Times New Roman" w:cs="Arial"/>
          <w:sz w:val="24"/>
          <w:szCs w:val="24"/>
        </w:rPr>
        <w:t xml:space="preserve">. </w:t>
      </w:r>
      <w:r w:rsidR="00881055">
        <w:rPr>
          <w:rFonts w:eastAsia="Times New Roman" w:cs="Arial"/>
          <w:sz w:val="24"/>
          <w:szCs w:val="24"/>
        </w:rPr>
        <w:t xml:space="preserve">ICPAN </w:t>
      </w:r>
      <w:r w:rsidR="00896F3E" w:rsidRPr="00AA6EFD">
        <w:rPr>
          <w:rFonts w:eastAsia="Times New Roman" w:cs="Arial"/>
          <w:sz w:val="24"/>
          <w:szCs w:val="24"/>
        </w:rPr>
        <w:t xml:space="preserve">will </w:t>
      </w:r>
      <w:r w:rsidR="00881055">
        <w:rPr>
          <w:rFonts w:eastAsia="Times New Roman" w:cs="Arial"/>
          <w:sz w:val="24"/>
          <w:szCs w:val="24"/>
        </w:rPr>
        <w:t>not have professional website coverage pending a</w:t>
      </w:r>
      <w:r w:rsidR="00896F3E" w:rsidRPr="00AA6EFD">
        <w:rPr>
          <w:rFonts w:eastAsia="Times New Roman" w:cs="Arial"/>
          <w:sz w:val="24"/>
          <w:szCs w:val="24"/>
        </w:rPr>
        <w:t xml:space="preserve"> service </w:t>
      </w:r>
      <w:r w:rsidR="00881055">
        <w:rPr>
          <w:rFonts w:eastAsia="Times New Roman" w:cs="Arial"/>
          <w:sz w:val="24"/>
          <w:szCs w:val="24"/>
        </w:rPr>
        <w:t>agreement with MM. JB will upload items based on her capability with the web software</w:t>
      </w:r>
      <w:r w:rsidR="00896F3E" w:rsidRPr="00AA6EFD">
        <w:rPr>
          <w:rFonts w:eastAsia="Times New Roman" w:cs="Arial"/>
          <w:sz w:val="24"/>
          <w:szCs w:val="24"/>
        </w:rPr>
        <w:t>.</w:t>
      </w:r>
    </w:p>
    <w:p w:rsidR="00896F3E" w:rsidRPr="00896F3E" w:rsidRDefault="00896F3E" w:rsidP="00896F3E">
      <w:pPr>
        <w:pStyle w:val="ListParagraph"/>
        <w:ind w:left="360"/>
        <w:rPr>
          <w:rFonts w:eastAsia="Times New Roman" w:cs="Arial"/>
          <w:color w:val="4F81BD" w:themeColor="accent1"/>
          <w:sz w:val="24"/>
          <w:szCs w:val="24"/>
        </w:rPr>
      </w:pPr>
    </w:p>
    <w:p w:rsidR="00896F3E" w:rsidRDefault="005D2D6B" w:rsidP="00896F3E">
      <w:pPr>
        <w:ind w:left="360"/>
        <w:rPr>
          <w:rFonts w:eastAsia="Times New Roman" w:cs="Arial"/>
          <w:color w:val="4F81BD" w:themeColor="accent1"/>
          <w:sz w:val="24"/>
          <w:szCs w:val="24"/>
        </w:rPr>
      </w:pPr>
      <w:r w:rsidRPr="00896F3E">
        <w:rPr>
          <w:rFonts w:eastAsia="Times New Roman" w:cs="Arial"/>
          <w:b/>
          <w:color w:val="4F81BD" w:themeColor="accent1"/>
          <w:sz w:val="24"/>
          <w:szCs w:val="24"/>
          <w:u w:val="single"/>
        </w:rPr>
        <w:t>Action</w:t>
      </w:r>
      <w:r w:rsidRPr="00896F3E">
        <w:rPr>
          <w:rFonts w:eastAsia="Times New Roman" w:cs="Arial"/>
          <w:color w:val="4F81BD" w:themeColor="accent1"/>
          <w:sz w:val="24"/>
          <w:szCs w:val="24"/>
        </w:rPr>
        <w:t xml:space="preserve">: </w:t>
      </w:r>
    </w:p>
    <w:p w:rsidR="00E51E71" w:rsidRPr="00E51E71" w:rsidRDefault="00E51E71" w:rsidP="00896F3E">
      <w:pPr>
        <w:pStyle w:val="ListParagraph"/>
        <w:numPr>
          <w:ilvl w:val="0"/>
          <w:numId w:val="6"/>
        </w:numPr>
        <w:rPr>
          <w:rFonts w:eastAsia="Times New Roman" w:cs="Arial"/>
          <w:color w:val="4F81BD" w:themeColor="accent1"/>
          <w:sz w:val="24"/>
          <w:szCs w:val="24"/>
        </w:rPr>
      </w:pPr>
      <w:r w:rsidRPr="00E51E71">
        <w:rPr>
          <w:rFonts w:eastAsia="Times New Roman" w:cs="Arial"/>
          <w:color w:val="4F81BD" w:themeColor="accent1"/>
          <w:sz w:val="24"/>
          <w:szCs w:val="24"/>
        </w:rPr>
        <w:t>Request made to have MM develop an itemized proposal to list monthly maintenance work and vacation contingency plan</w:t>
      </w:r>
      <w:r>
        <w:rPr>
          <w:rFonts w:eastAsia="Times New Roman" w:cs="Arial"/>
          <w:color w:val="4F81BD" w:themeColor="accent1"/>
          <w:sz w:val="24"/>
          <w:szCs w:val="24"/>
        </w:rPr>
        <w:t xml:space="preserve"> (JB)</w:t>
      </w:r>
      <w:r w:rsidRPr="00E51E71">
        <w:rPr>
          <w:rFonts w:eastAsia="Times New Roman" w:cs="Arial"/>
          <w:color w:val="4F81BD" w:themeColor="accent1"/>
          <w:sz w:val="24"/>
          <w:szCs w:val="24"/>
        </w:rPr>
        <w:t>.</w:t>
      </w:r>
      <w:r w:rsidR="00881055">
        <w:rPr>
          <w:rFonts w:eastAsia="Times New Roman" w:cs="Arial"/>
          <w:color w:val="4F81BD" w:themeColor="accent1"/>
          <w:sz w:val="24"/>
          <w:szCs w:val="24"/>
        </w:rPr>
        <w:t xml:space="preserve"> </w:t>
      </w:r>
    </w:p>
    <w:p w:rsidR="00896F3E" w:rsidRPr="00896F3E" w:rsidRDefault="005D2D6B" w:rsidP="00896F3E">
      <w:pPr>
        <w:pStyle w:val="ListParagraph"/>
        <w:numPr>
          <w:ilvl w:val="0"/>
          <w:numId w:val="6"/>
        </w:numPr>
        <w:rPr>
          <w:rFonts w:eastAsia="Times New Roman" w:cs="Arial"/>
          <w:sz w:val="24"/>
          <w:szCs w:val="24"/>
        </w:rPr>
      </w:pPr>
      <w:r w:rsidRPr="00896F3E">
        <w:rPr>
          <w:rFonts w:eastAsia="Times New Roman" w:cs="Arial"/>
          <w:color w:val="4F81BD" w:themeColor="accent1"/>
          <w:sz w:val="24"/>
          <w:szCs w:val="24"/>
        </w:rPr>
        <w:t xml:space="preserve">Board members to test </w:t>
      </w:r>
      <w:r w:rsidR="00E51E71">
        <w:rPr>
          <w:rFonts w:eastAsia="Times New Roman" w:cs="Arial"/>
          <w:color w:val="4F81BD" w:themeColor="accent1"/>
          <w:sz w:val="24"/>
          <w:szCs w:val="24"/>
        </w:rPr>
        <w:t xml:space="preserve">site </w:t>
      </w:r>
      <w:r w:rsidRPr="00896F3E">
        <w:rPr>
          <w:rFonts w:eastAsia="Times New Roman" w:cs="Arial"/>
          <w:color w:val="4F81BD" w:themeColor="accent1"/>
          <w:sz w:val="24"/>
          <w:szCs w:val="24"/>
        </w:rPr>
        <w:t>functionality</w:t>
      </w:r>
      <w:r w:rsidR="00E51E71">
        <w:rPr>
          <w:rFonts w:eastAsia="Times New Roman" w:cs="Arial"/>
          <w:color w:val="4F81BD" w:themeColor="accent1"/>
          <w:sz w:val="24"/>
          <w:szCs w:val="24"/>
        </w:rPr>
        <w:t>,</w:t>
      </w:r>
      <w:r w:rsidRPr="00896F3E">
        <w:rPr>
          <w:rFonts w:eastAsia="Times New Roman" w:cs="Arial"/>
          <w:color w:val="4F81BD" w:themeColor="accent1"/>
          <w:sz w:val="24"/>
          <w:szCs w:val="24"/>
        </w:rPr>
        <w:t xml:space="preserve"> provide suggestions for improvement (ALL).</w:t>
      </w:r>
    </w:p>
    <w:p w:rsidR="008C0B19" w:rsidRPr="00896F3E" w:rsidRDefault="00896F3E" w:rsidP="00896F3E">
      <w:pPr>
        <w:pStyle w:val="ListParagraph"/>
        <w:numPr>
          <w:ilvl w:val="0"/>
          <w:numId w:val="6"/>
        </w:numPr>
        <w:rPr>
          <w:rFonts w:eastAsia="Times New Roman" w:cs="Arial"/>
          <w:sz w:val="24"/>
          <w:szCs w:val="24"/>
        </w:rPr>
      </w:pPr>
      <w:r w:rsidRPr="00896F3E">
        <w:rPr>
          <w:rFonts w:eastAsia="Times New Roman" w:cs="Arial"/>
          <w:color w:val="4F81BD" w:themeColor="accent1"/>
          <w:sz w:val="24"/>
          <w:szCs w:val="24"/>
        </w:rPr>
        <w:t>C</w:t>
      </w:r>
      <w:r w:rsidR="008C0B19" w:rsidRPr="00896F3E">
        <w:rPr>
          <w:rFonts w:eastAsia="Times New Roman" w:cs="Arial"/>
          <w:color w:val="4F81BD" w:themeColor="accent1"/>
          <w:sz w:val="24"/>
          <w:szCs w:val="24"/>
        </w:rPr>
        <w:t>onsider a</w:t>
      </w:r>
      <w:r w:rsidRPr="00896F3E">
        <w:rPr>
          <w:rFonts w:eastAsia="Times New Roman" w:cs="Arial"/>
          <w:color w:val="4F81BD" w:themeColor="accent1"/>
          <w:sz w:val="24"/>
          <w:szCs w:val="24"/>
        </w:rPr>
        <w:t>ddition of</w:t>
      </w:r>
      <w:r w:rsidR="008C0B19" w:rsidRPr="00896F3E">
        <w:rPr>
          <w:rFonts w:eastAsia="Times New Roman" w:cs="Arial"/>
          <w:color w:val="4F81BD" w:themeColor="accent1"/>
          <w:sz w:val="24"/>
          <w:szCs w:val="24"/>
        </w:rPr>
        <w:t xml:space="preserve"> chat forum </w:t>
      </w:r>
      <w:r w:rsidR="00E51E71">
        <w:rPr>
          <w:rFonts w:eastAsia="Times New Roman" w:cs="Arial"/>
          <w:color w:val="4F81BD" w:themeColor="accent1"/>
          <w:sz w:val="24"/>
          <w:szCs w:val="24"/>
        </w:rPr>
        <w:t xml:space="preserve">for special interests </w:t>
      </w:r>
      <w:r w:rsidR="008C0B19" w:rsidRPr="00896F3E">
        <w:rPr>
          <w:rFonts w:eastAsia="Times New Roman" w:cs="Arial"/>
          <w:color w:val="4F81BD" w:themeColor="accent1"/>
          <w:sz w:val="24"/>
          <w:szCs w:val="24"/>
        </w:rPr>
        <w:t>in the future</w:t>
      </w:r>
      <w:r w:rsidR="00E51E71">
        <w:rPr>
          <w:rFonts w:eastAsia="Times New Roman" w:cs="Arial"/>
          <w:color w:val="4F81BD" w:themeColor="accent1"/>
          <w:sz w:val="24"/>
          <w:szCs w:val="24"/>
        </w:rPr>
        <w:t>. (AW)</w:t>
      </w:r>
    </w:p>
    <w:p w:rsidR="005D2D6B" w:rsidRPr="00AA6EFD" w:rsidRDefault="005D2D6B" w:rsidP="00E36AC9">
      <w:pPr>
        <w:pStyle w:val="ListParagraph"/>
        <w:ind w:left="360"/>
        <w:rPr>
          <w:rFonts w:eastAsia="Times New Roman" w:cs="Arial"/>
          <w:sz w:val="24"/>
          <w:szCs w:val="24"/>
        </w:rPr>
      </w:pPr>
    </w:p>
    <w:p w:rsidR="005D2D6B" w:rsidRPr="00AA6EFD" w:rsidRDefault="005D2D6B" w:rsidP="005D2D6B">
      <w:pPr>
        <w:pStyle w:val="ListParagraph"/>
        <w:numPr>
          <w:ilvl w:val="0"/>
          <w:numId w:val="1"/>
        </w:numPr>
        <w:rPr>
          <w:rFonts w:eastAsia="Times New Roman" w:cs="Arial"/>
          <w:b/>
          <w:sz w:val="24"/>
          <w:szCs w:val="24"/>
        </w:rPr>
      </w:pPr>
      <w:r w:rsidRPr="00AA6EFD">
        <w:rPr>
          <w:rFonts w:eastAsia="Times New Roman" w:cs="Arial"/>
          <w:b/>
          <w:sz w:val="24"/>
          <w:szCs w:val="24"/>
          <w:u w:val="single"/>
        </w:rPr>
        <w:t>Next Meeting</w:t>
      </w:r>
    </w:p>
    <w:p w:rsidR="005D2D6B" w:rsidRPr="00AA6EFD" w:rsidRDefault="005D2D6B" w:rsidP="005D2D6B">
      <w:pPr>
        <w:pStyle w:val="ListParagraph"/>
        <w:ind w:left="360"/>
        <w:rPr>
          <w:rFonts w:eastAsia="Times New Roman" w:cs="Arial"/>
          <w:sz w:val="24"/>
          <w:szCs w:val="24"/>
        </w:rPr>
      </w:pPr>
      <w:r w:rsidRPr="00AA6EFD">
        <w:rPr>
          <w:rFonts w:eastAsia="Times New Roman" w:cs="Arial"/>
          <w:sz w:val="24"/>
          <w:szCs w:val="24"/>
        </w:rPr>
        <w:t>November 24, 2015 as per following schedule. Regrest: BB</w:t>
      </w:r>
    </w:p>
    <w:p w:rsidR="005D2D6B" w:rsidRPr="00AA6EFD" w:rsidRDefault="005D2D6B" w:rsidP="005D2D6B">
      <w:pPr>
        <w:pStyle w:val="ListParagraph"/>
        <w:ind w:left="360"/>
        <w:rPr>
          <w:rFonts w:eastAsia="Times New Roman" w:cs="Arial"/>
          <w:sz w:val="24"/>
          <w:szCs w:val="24"/>
        </w:rPr>
      </w:pPr>
    </w:p>
    <w:p w:rsidR="005D2D6B" w:rsidRPr="00AA6EFD" w:rsidRDefault="005D2D6B" w:rsidP="005D2D6B">
      <w:pPr>
        <w:pStyle w:val="ListParagraph"/>
        <w:numPr>
          <w:ilvl w:val="0"/>
          <w:numId w:val="1"/>
        </w:numPr>
        <w:rPr>
          <w:rFonts w:eastAsia="Times New Roman" w:cs="Arial"/>
          <w:b/>
          <w:sz w:val="24"/>
          <w:szCs w:val="24"/>
          <w:u w:val="single"/>
        </w:rPr>
      </w:pPr>
      <w:r w:rsidRPr="00AA6EFD">
        <w:rPr>
          <w:rFonts w:eastAsia="Times New Roman" w:cs="Arial"/>
          <w:b/>
          <w:sz w:val="24"/>
          <w:szCs w:val="24"/>
          <w:u w:val="single"/>
        </w:rPr>
        <w:t>Adjournment</w:t>
      </w:r>
    </w:p>
    <w:p w:rsidR="00E8707B" w:rsidRPr="00AA6EFD" w:rsidRDefault="005D2D6B" w:rsidP="00A83CCA">
      <w:pPr>
        <w:pStyle w:val="ListParagraph"/>
        <w:ind w:left="360"/>
        <w:rPr>
          <w:rFonts w:cs="Arial"/>
          <w:bCs/>
          <w:color w:val="555555"/>
          <w:sz w:val="24"/>
          <w:szCs w:val="24"/>
        </w:rPr>
      </w:pPr>
      <w:r w:rsidRPr="00AA6EFD">
        <w:rPr>
          <w:rFonts w:eastAsia="Times New Roman" w:cs="Arial"/>
          <w:sz w:val="24"/>
          <w:szCs w:val="24"/>
        </w:rPr>
        <w:t>Adjournment at 1607 EST by JB.</w:t>
      </w:r>
    </w:p>
    <w:p w:rsidR="00E8707B" w:rsidRPr="00AA6EFD" w:rsidRDefault="00E8707B" w:rsidP="008F4F2C">
      <w:pPr>
        <w:rPr>
          <w:rFonts w:cs="Arial"/>
          <w:bCs/>
          <w:color w:val="555555"/>
          <w:sz w:val="24"/>
          <w:szCs w:val="24"/>
        </w:rPr>
      </w:pPr>
    </w:p>
    <w:p w:rsidR="008F4F2C" w:rsidRPr="00AA6EFD" w:rsidRDefault="00E8707B" w:rsidP="008F4F2C">
      <w:pPr>
        <w:rPr>
          <w:rFonts w:cs="Arial"/>
          <w:bCs/>
          <w:color w:val="555555"/>
          <w:sz w:val="24"/>
          <w:szCs w:val="24"/>
        </w:rPr>
      </w:pPr>
      <w:r w:rsidRPr="00AA6EFD">
        <w:rPr>
          <w:rFonts w:cs="Arial"/>
          <w:bCs/>
          <w:color w:val="555555"/>
          <w:sz w:val="24"/>
          <w:szCs w:val="24"/>
        </w:rPr>
        <w:t xml:space="preserve">Schedule of times for next meeting </w:t>
      </w:r>
    </w:p>
    <w:p w:rsidR="008F4F2C" w:rsidRPr="00AA6EFD" w:rsidRDefault="008F4F2C" w:rsidP="008F4F2C">
      <w:pPr>
        <w:rPr>
          <w:rFonts w:cs="Arial"/>
          <w:bCs/>
          <w:color w:val="555555"/>
          <w:sz w:val="24"/>
          <w:szCs w:val="24"/>
        </w:rPr>
      </w:pPr>
    </w:p>
    <w:p w:rsidR="009E7BC1" w:rsidRPr="00AA6EFD" w:rsidRDefault="005D2D6B" w:rsidP="005D2D6B">
      <w:pPr>
        <w:pStyle w:val="HTMLPreformatted"/>
        <w:pBdr>
          <w:top w:val="single" w:sz="6" w:space="4" w:color="DDDDDD"/>
          <w:left w:val="single" w:sz="6" w:space="11" w:color="CCCCCC"/>
          <w:bottom w:val="single" w:sz="6" w:space="11" w:color="DDDDDD"/>
          <w:right w:val="single" w:sz="6" w:space="11" w:color="CCCCCC"/>
        </w:pBdr>
        <w:shd w:val="clear" w:color="auto" w:fill="E9EFF5"/>
        <w:spacing w:after="30"/>
        <w:rPr>
          <w:rFonts w:asciiTheme="minorHAnsi" w:hAnsiTheme="minorHAnsi"/>
          <w:color w:val="000000"/>
          <w:sz w:val="24"/>
          <w:szCs w:val="24"/>
        </w:rPr>
      </w:pPr>
      <w:r w:rsidRPr="00AA6EFD">
        <w:rPr>
          <w:rFonts w:asciiTheme="minorHAnsi" w:hAnsiTheme="minorHAnsi"/>
          <w:color w:val="000000"/>
          <w:sz w:val="24"/>
          <w:szCs w:val="24"/>
        </w:rPr>
        <w:t>*</w:t>
      </w:r>
      <w:r w:rsidR="00E8707B" w:rsidRPr="00AA6EFD">
        <w:rPr>
          <w:rFonts w:asciiTheme="minorHAnsi" w:hAnsiTheme="minorHAnsi"/>
          <w:color w:val="000000"/>
          <w:sz w:val="24"/>
          <w:szCs w:val="24"/>
        </w:rPr>
        <w:t>S</w:t>
      </w:r>
      <w:r w:rsidR="009E7BC1" w:rsidRPr="00AA6EFD">
        <w:rPr>
          <w:rFonts w:asciiTheme="minorHAnsi" w:hAnsiTheme="minorHAnsi"/>
          <w:color w:val="000000"/>
          <w:sz w:val="24"/>
          <w:szCs w:val="24"/>
        </w:rPr>
        <w:t>askatoon (Canada - Saskatchewan)             Tuesday, November 24,</w:t>
      </w:r>
      <w:r w:rsidR="008851FA" w:rsidRPr="00AA6EFD">
        <w:rPr>
          <w:rFonts w:asciiTheme="minorHAnsi" w:hAnsiTheme="minorHAnsi"/>
          <w:color w:val="000000"/>
          <w:sz w:val="24"/>
          <w:szCs w:val="24"/>
        </w:rPr>
        <w:t xml:space="preserve"> 2015 at 2:00:00 PM   CST  UTC-6</w:t>
      </w:r>
      <w:r w:rsidR="009E7BC1" w:rsidRPr="00AA6EFD">
        <w:rPr>
          <w:rFonts w:asciiTheme="minorHAnsi" w:hAnsiTheme="minorHAnsi"/>
          <w:color w:val="000000"/>
          <w:sz w:val="24"/>
          <w:szCs w:val="24"/>
        </w:rPr>
        <w:t xml:space="preserve"> hours  </w:t>
      </w:r>
    </w:p>
    <w:p w:rsidR="009E7BC1" w:rsidRPr="00AA6EFD" w:rsidRDefault="005D2D6B" w:rsidP="005D2D6B">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lastRenderedPageBreak/>
        <w:t>*</w:t>
      </w:r>
      <w:r w:rsidR="009E7BC1" w:rsidRPr="00AA6EFD">
        <w:rPr>
          <w:rFonts w:eastAsia="Times New Roman" w:cs="Courier New"/>
          <w:color w:val="000000"/>
          <w:sz w:val="24"/>
          <w:szCs w:val="24"/>
          <w:lang w:eastAsia="en-CA"/>
        </w:rPr>
        <w:t>Edmonton (Canada - Alberta)                   Tuesday, November 24, 2015 at 1</w:t>
      </w:r>
      <w:r w:rsidR="008851FA" w:rsidRPr="00AA6EFD">
        <w:rPr>
          <w:rFonts w:eastAsia="Times New Roman" w:cs="Courier New"/>
          <w:color w:val="000000"/>
          <w:sz w:val="24"/>
          <w:szCs w:val="24"/>
          <w:lang w:eastAsia="en-CA"/>
        </w:rPr>
        <w:t>:00:00 PM   MST  UTC-7</w:t>
      </w:r>
      <w:r w:rsidR="009E7BC1" w:rsidRPr="00AA6EFD">
        <w:rPr>
          <w:rFonts w:eastAsia="Times New Roman" w:cs="Courier New"/>
          <w:color w:val="000000"/>
          <w:sz w:val="24"/>
          <w:szCs w:val="24"/>
          <w:lang w:eastAsia="en-CA"/>
        </w:rPr>
        <w:t xml:space="preserve"> hours  </w:t>
      </w:r>
    </w:p>
    <w:p w:rsidR="009E7BC1" w:rsidRPr="00AA6EFD" w:rsidRDefault="005D2D6B" w:rsidP="005D2D6B">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w:t>
      </w:r>
      <w:r w:rsidR="009E7BC1" w:rsidRPr="00AA6EFD">
        <w:rPr>
          <w:rFonts w:eastAsia="Times New Roman" w:cs="Courier New"/>
          <w:color w:val="000000"/>
          <w:sz w:val="24"/>
          <w:szCs w:val="24"/>
          <w:lang w:eastAsia="en-CA"/>
        </w:rPr>
        <w:t xml:space="preserve">Copenhagen (Denmark)                          Tuesday, November 24, 2015 at 9:00:00 PM   CET  UTC+1 hour   </w:t>
      </w:r>
    </w:p>
    <w:p w:rsidR="009E7BC1" w:rsidRPr="00AA6EFD" w:rsidRDefault="005D2D6B" w:rsidP="005D2D6B">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w:t>
      </w:r>
      <w:r w:rsidR="009E7BC1" w:rsidRPr="00AA6EFD">
        <w:rPr>
          <w:rFonts w:eastAsia="Times New Roman" w:cs="Courier New"/>
          <w:color w:val="000000"/>
          <w:sz w:val="24"/>
          <w:szCs w:val="24"/>
          <w:lang w:eastAsia="en-CA"/>
        </w:rPr>
        <w:t xml:space="preserve">Dublin (Ireland)                              Tuesday, November 24, 2015 at 8:00:00 PM   GMT  UTC </w:t>
      </w:r>
      <w:r w:rsidR="008851FA" w:rsidRPr="00AA6EFD">
        <w:rPr>
          <w:rFonts w:eastAsia="Times New Roman" w:cs="Courier New"/>
          <w:color w:val="000000"/>
          <w:sz w:val="24"/>
          <w:szCs w:val="24"/>
          <w:lang w:eastAsia="en-CA"/>
        </w:rPr>
        <w:t>- 0</w:t>
      </w:r>
      <w:r w:rsidR="009E7BC1" w:rsidRPr="00AA6EFD">
        <w:rPr>
          <w:rFonts w:eastAsia="Times New Roman" w:cs="Courier New"/>
          <w:color w:val="000000"/>
          <w:sz w:val="24"/>
          <w:szCs w:val="24"/>
          <w:lang w:eastAsia="en-CA"/>
        </w:rPr>
        <w:t xml:space="preserve">         </w:t>
      </w:r>
    </w:p>
    <w:p w:rsidR="009E7BC1" w:rsidRPr="00AA6EFD" w:rsidRDefault="005D2D6B" w:rsidP="005D2D6B">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w:t>
      </w:r>
      <w:r w:rsidR="009E7BC1" w:rsidRPr="00AA6EFD">
        <w:rPr>
          <w:rFonts w:eastAsia="Times New Roman" w:cs="Courier New"/>
          <w:color w:val="000000"/>
          <w:sz w:val="24"/>
          <w:szCs w:val="24"/>
          <w:lang w:eastAsia="en-CA"/>
        </w:rPr>
        <w:t xml:space="preserve">London (United Kingdom - England)             Tuesday, November 24, 2015 at 8:00:00 PM   GMT  UTC </w:t>
      </w:r>
      <w:r w:rsidR="008851FA" w:rsidRPr="00AA6EFD">
        <w:rPr>
          <w:rFonts w:eastAsia="Times New Roman" w:cs="Courier New"/>
          <w:color w:val="000000"/>
          <w:sz w:val="24"/>
          <w:szCs w:val="24"/>
          <w:lang w:eastAsia="en-CA"/>
        </w:rPr>
        <w:t>- 0</w:t>
      </w:r>
      <w:r w:rsidR="009E7BC1" w:rsidRPr="00AA6EFD">
        <w:rPr>
          <w:rFonts w:eastAsia="Times New Roman" w:cs="Courier New"/>
          <w:color w:val="000000"/>
          <w:sz w:val="24"/>
          <w:szCs w:val="24"/>
          <w:lang w:eastAsia="en-CA"/>
        </w:rPr>
        <w:t xml:space="preserve">         </w:t>
      </w:r>
    </w:p>
    <w:p w:rsidR="009E7BC1" w:rsidRPr="00AA6EFD" w:rsidRDefault="005D2D6B" w:rsidP="005D2D6B">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w:t>
      </w:r>
      <w:r w:rsidR="009E7BC1" w:rsidRPr="00AA6EFD">
        <w:rPr>
          <w:rFonts w:eastAsia="Times New Roman" w:cs="Courier New"/>
          <w:color w:val="000000"/>
          <w:sz w:val="24"/>
          <w:szCs w:val="24"/>
          <w:lang w:eastAsia="en-CA"/>
        </w:rPr>
        <w:t>Sacramento (U.S.A. - California)              Tuesday, November 24, 2015 at 12</w:t>
      </w:r>
      <w:r w:rsidR="001160DC" w:rsidRPr="00AA6EFD">
        <w:rPr>
          <w:rFonts w:eastAsia="Times New Roman" w:cs="Courier New"/>
          <w:color w:val="000000"/>
          <w:sz w:val="24"/>
          <w:szCs w:val="24"/>
          <w:lang w:eastAsia="en-CA"/>
        </w:rPr>
        <w:t>:00:00 PM   PDT  UTC-8</w:t>
      </w:r>
      <w:r w:rsidR="009E7BC1" w:rsidRPr="00AA6EFD">
        <w:rPr>
          <w:rFonts w:eastAsia="Times New Roman" w:cs="Courier New"/>
          <w:color w:val="000000"/>
          <w:sz w:val="24"/>
          <w:szCs w:val="24"/>
          <w:lang w:eastAsia="en-CA"/>
        </w:rPr>
        <w:t xml:space="preserve"> hours  </w:t>
      </w:r>
    </w:p>
    <w:p w:rsidR="009E7BC1" w:rsidRPr="00AA6EFD" w:rsidRDefault="005D2D6B" w:rsidP="005D2D6B">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w:t>
      </w:r>
      <w:r w:rsidR="009E7BC1" w:rsidRPr="00AA6EFD">
        <w:rPr>
          <w:rFonts w:eastAsia="Times New Roman" w:cs="Courier New"/>
          <w:color w:val="000000"/>
          <w:sz w:val="24"/>
          <w:szCs w:val="24"/>
          <w:lang w:eastAsia="en-CA"/>
        </w:rPr>
        <w:t>Washington DC (U.S.A. - District of Columbia) Tuesday, November 24</w:t>
      </w:r>
      <w:r w:rsidR="00CD118F" w:rsidRPr="00AA6EFD">
        <w:rPr>
          <w:rFonts w:eastAsia="Times New Roman" w:cs="Courier New"/>
          <w:color w:val="000000"/>
          <w:sz w:val="24"/>
          <w:szCs w:val="24"/>
          <w:lang w:eastAsia="en-CA"/>
        </w:rPr>
        <w:t>, 2015 at 3</w:t>
      </w:r>
      <w:r w:rsidR="001160DC" w:rsidRPr="00AA6EFD">
        <w:rPr>
          <w:rFonts w:eastAsia="Times New Roman" w:cs="Courier New"/>
          <w:color w:val="000000"/>
          <w:sz w:val="24"/>
          <w:szCs w:val="24"/>
          <w:lang w:eastAsia="en-CA"/>
        </w:rPr>
        <w:t>:00:00 PM   EDT  UTC-5</w:t>
      </w:r>
      <w:r w:rsidR="009E7BC1" w:rsidRPr="00AA6EFD">
        <w:rPr>
          <w:rFonts w:eastAsia="Times New Roman" w:cs="Courier New"/>
          <w:color w:val="000000"/>
          <w:sz w:val="24"/>
          <w:szCs w:val="24"/>
          <w:lang w:eastAsia="en-CA"/>
        </w:rPr>
        <w:t xml:space="preserve"> hours  </w:t>
      </w:r>
    </w:p>
    <w:p w:rsidR="009E7BC1" w:rsidRPr="00AA6EFD" w:rsidRDefault="005D2D6B" w:rsidP="005D2D6B">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w:t>
      </w:r>
      <w:r w:rsidR="009E7BC1" w:rsidRPr="00AA6EFD">
        <w:rPr>
          <w:rFonts w:eastAsia="Times New Roman" w:cs="Courier New"/>
          <w:color w:val="000000"/>
          <w:sz w:val="24"/>
          <w:szCs w:val="24"/>
          <w:lang w:eastAsia="en-CA"/>
        </w:rPr>
        <w:t xml:space="preserve">Melbourne (Australia - Victoria)              Wednesday, November 25, 2015 at 7:00:00 AM AEDT UTC+11 hours </w:t>
      </w:r>
    </w:p>
    <w:p w:rsidR="009E7BC1" w:rsidRPr="00AA6EFD" w:rsidRDefault="005D2D6B" w:rsidP="005D2D6B">
      <w:pPr>
        <w:pBdr>
          <w:top w:val="single" w:sz="6" w:space="4"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eastAsia="Times New Roman" w:cs="Courier New"/>
          <w:color w:val="000000"/>
          <w:sz w:val="24"/>
          <w:szCs w:val="24"/>
          <w:lang w:eastAsia="en-CA"/>
        </w:rPr>
      </w:pPr>
      <w:r w:rsidRPr="00AA6EFD">
        <w:rPr>
          <w:rFonts w:eastAsia="Times New Roman" w:cs="Courier New"/>
          <w:color w:val="000000"/>
          <w:sz w:val="24"/>
          <w:szCs w:val="24"/>
          <w:lang w:eastAsia="en-CA"/>
        </w:rPr>
        <w:t>*</w:t>
      </w:r>
      <w:r w:rsidR="008851FA" w:rsidRPr="00AA6EFD">
        <w:rPr>
          <w:rFonts w:eastAsia="Times New Roman" w:cs="Courier New"/>
          <w:color w:val="000000"/>
          <w:sz w:val="24"/>
          <w:szCs w:val="24"/>
          <w:lang w:eastAsia="en-CA"/>
        </w:rPr>
        <w:t>Corresponding UTC/GMT</w:t>
      </w:r>
      <w:r w:rsidR="009E7BC1" w:rsidRPr="00AA6EFD">
        <w:rPr>
          <w:rFonts w:eastAsia="Times New Roman" w:cs="Courier New"/>
          <w:color w:val="000000"/>
          <w:sz w:val="24"/>
          <w:szCs w:val="24"/>
          <w:lang w:eastAsia="en-CA"/>
        </w:rPr>
        <w:t xml:space="preserve">                       Tuesday, November 24, 2015 at 20:00:00                 </w:t>
      </w:r>
    </w:p>
    <w:p w:rsidR="00B9438D" w:rsidRPr="00AA6EFD" w:rsidRDefault="00B9438D" w:rsidP="005D0EE9">
      <w:pPr>
        <w:rPr>
          <w:rFonts w:cs="Arial"/>
          <w:bCs/>
          <w:color w:val="555555"/>
          <w:sz w:val="24"/>
          <w:szCs w:val="24"/>
        </w:rPr>
      </w:pPr>
    </w:p>
    <w:p w:rsidR="005D2D6B" w:rsidRPr="00AA6EFD" w:rsidRDefault="005D2D6B" w:rsidP="005D0EE9">
      <w:pPr>
        <w:rPr>
          <w:rFonts w:cs="Arial"/>
          <w:bCs/>
          <w:color w:val="555555"/>
          <w:sz w:val="24"/>
          <w:szCs w:val="24"/>
        </w:rPr>
      </w:pPr>
      <w:r w:rsidRPr="00AA6EFD">
        <w:rPr>
          <w:rFonts w:cs="Arial"/>
          <w:bCs/>
          <w:color w:val="555555"/>
          <w:sz w:val="24"/>
          <w:szCs w:val="24"/>
        </w:rPr>
        <w:t>Draft Minutes submitted by Secretary Laura Van Loon</w:t>
      </w:r>
    </w:p>
    <w:sectPr w:rsidR="005D2D6B" w:rsidRPr="00AA6EFD" w:rsidSect="00EA62CF">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B09" w:rsidRDefault="00927B09" w:rsidP="00CE1ACD">
      <w:r>
        <w:separator/>
      </w:r>
    </w:p>
  </w:endnote>
  <w:endnote w:type="continuationSeparator" w:id="0">
    <w:p w:rsidR="00927B09" w:rsidRDefault="00927B09" w:rsidP="00CE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F3" w:rsidRDefault="00825BF3">
    <w:pPr>
      <w:pStyle w:val="Footer"/>
    </w:pPr>
    <w:r>
      <w:t>ICPAN Board of Directors</w:t>
    </w:r>
    <w:r>
      <w:ptab w:relativeTo="margin" w:alignment="center" w:leader="none"/>
    </w:r>
    <w:r>
      <w:t>October 27, 2015</w:t>
    </w:r>
    <w:r>
      <w:ptab w:relativeTo="margin" w:alignment="right" w:leader="none"/>
    </w:r>
    <w:r>
      <w:t>SKYPE Call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B09" w:rsidRDefault="00927B09" w:rsidP="00CE1ACD">
      <w:r>
        <w:separator/>
      </w:r>
    </w:p>
  </w:footnote>
  <w:footnote w:type="continuationSeparator" w:id="0">
    <w:p w:rsidR="00927B09" w:rsidRDefault="00927B09" w:rsidP="00CE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87370"/>
      <w:docPartObj>
        <w:docPartGallery w:val="Page Numbers (Top of Page)"/>
        <w:docPartUnique/>
      </w:docPartObj>
    </w:sdtPr>
    <w:sdtEndPr>
      <w:rPr>
        <w:noProof/>
      </w:rPr>
    </w:sdtEndPr>
    <w:sdtContent>
      <w:p w:rsidR="00825BF3" w:rsidRDefault="00825BF3">
        <w:pPr>
          <w:pStyle w:val="Header"/>
          <w:jc w:val="right"/>
        </w:pPr>
        <w:r>
          <w:fldChar w:fldCharType="begin"/>
        </w:r>
        <w:r>
          <w:instrText xml:space="preserve"> PAGE   \* MERGEFORMAT </w:instrText>
        </w:r>
        <w:r>
          <w:fldChar w:fldCharType="separate"/>
        </w:r>
        <w:r w:rsidR="009A51D4">
          <w:rPr>
            <w:noProof/>
          </w:rPr>
          <w:t>4</w:t>
        </w:r>
        <w:r>
          <w:rPr>
            <w:noProof/>
          </w:rPr>
          <w:fldChar w:fldCharType="end"/>
        </w:r>
      </w:p>
    </w:sdtContent>
  </w:sdt>
  <w:p w:rsidR="00825BF3" w:rsidRDefault="00825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CB6"/>
    <w:multiLevelType w:val="hybridMultilevel"/>
    <w:tmpl w:val="FC92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70659"/>
    <w:multiLevelType w:val="hybridMultilevel"/>
    <w:tmpl w:val="FE8CC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5B5DFD"/>
    <w:multiLevelType w:val="hybridMultilevel"/>
    <w:tmpl w:val="E9505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6669D"/>
    <w:multiLevelType w:val="hybridMultilevel"/>
    <w:tmpl w:val="AAE8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537B6"/>
    <w:multiLevelType w:val="hybridMultilevel"/>
    <w:tmpl w:val="BAFE24D2"/>
    <w:lvl w:ilvl="0" w:tplc="EA3A3DC0">
      <w:start w:val="1"/>
      <w:numFmt w:val="decimal"/>
      <w:lvlText w:val="%1."/>
      <w:lvlJc w:val="left"/>
      <w:pPr>
        <w:ind w:left="36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F403D76"/>
    <w:multiLevelType w:val="hybridMultilevel"/>
    <w:tmpl w:val="BBF0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20"/>
    <w:rsid w:val="000A2078"/>
    <w:rsid w:val="000B68DF"/>
    <w:rsid w:val="000D0A5E"/>
    <w:rsid w:val="000D4EAC"/>
    <w:rsid w:val="000D7935"/>
    <w:rsid w:val="000E2A0F"/>
    <w:rsid w:val="001160DC"/>
    <w:rsid w:val="00124A3F"/>
    <w:rsid w:val="00125F20"/>
    <w:rsid w:val="00150E69"/>
    <w:rsid w:val="00154AFA"/>
    <w:rsid w:val="0019050D"/>
    <w:rsid w:val="001C5B2E"/>
    <w:rsid w:val="001E5B87"/>
    <w:rsid w:val="0020014B"/>
    <w:rsid w:val="00224A9A"/>
    <w:rsid w:val="002A3A59"/>
    <w:rsid w:val="00332141"/>
    <w:rsid w:val="003467E5"/>
    <w:rsid w:val="00360CA1"/>
    <w:rsid w:val="003A47E2"/>
    <w:rsid w:val="003B2BC7"/>
    <w:rsid w:val="004271E0"/>
    <w:rsid w:val="0050669B"/>
    <w:rsid w:val="00563DB8"/>
    <w:rsid w:val="005D0EE9"/>
    <w:rsid w:val="005D2D6B"/>
    <w:rsid w:val="00642224"/>
    <w:rsid w:val="00741529"/>
    <w:rsid w:val="00743441"/>
    <w:rsid w:val="00752741"/>
    <w:rsid w:val="00757AC0"/>
    <w:rsid w:val="0079041D"/>
    <w:rsid w:val="007E731E"/>
    <w:rsid w:val="00825BF3"/>
    <w:rsid w:val="00881055"/>
    <w:rsid w:val="008851FA"/>
    <w:rsid w:val="00896F3E"/>
    <w:rsid w:val="008C0B19"/>
    <w:rsid w:val="008C7CCA"/>
    <w:rsid w:val="008F4F2C"/>
    <w:rsid w:val="0090523E"/>
    <w:rsid w:val="00927B09"/>
    <w:rsid w:val="00946133"/>
    <w:rsid w:val="00963DE4"/>
    <w:rsid w:val="009A51D4"/>
    <w:rsid w:val="009B4F16"/>
    <w:rsid w:val="009E23EE"/>
    <w:rsid w:val="009E7BC1"/>
    <w:rsid w:val="00A71E14"/>
    <w:rsid w:val="00A83CCA"/>
    <w:rsid w:val="00AA6EFD"/>
    <w:rsid w:val="00AA767C"/>
    <w:rsid w:val="00B063E8"/>
    <w:rsid w:val="00B53F12"/>
    <w:rsid w:val="00B5463B"/>
    <w:rsid w:val="00B81A2D"/>
    <w:rsid w:val="00B9438D"/>
    <w:rsid w:val="00BC5ACB"/>
    <w:rsid w:val="00BE7798"/>
    <w:rsid w:val="00CD118F"/>
    <w:rsid w:val="00CE1ACD"/>
    <w:rsid w:val="00D0091D"/>
    <w:rsid w:val="00D13127"/>
    <w:rsid w:val="00DF5676"/>
    <w:rsid w:val="00E04769"/>
    <w:rsid w:val="00E20377"/>
    <w:rsid w:val="00E36AC9"/>
    <w:rsid w:val="00E51E71"/>
    <w:rsid w:val="00E8707B"/>
    <w:rsid w:val="00EA62CF"/>
    <w:rsid w:val="00F37BCD"/>
    <w:rsid w:val="00FE1F4D"/>
    <w:rsid w:val="00FF7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6640B-EE21-4712-B591-BBFC812B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E9"/>
    <w:rPr>
      <w:rFonts w:ascii="Tahoma" w:hAnsi="Tahoma" w:cs="Tahoma"/>
      <w:sz w:val="16"/>
      <w:szCs w:val="16"/>
    </w:rPr>
  </w:style>
  <w:style w:type="character" w:customStyle="1" w:styleId="BalloonTextChar">
    <w:name w:val="Balloon Text Char"/>
    <w:basedOn w:val="DefaultParagraphFont"/>
    <w:link w:val="BalloonText"/>
    <w:uiPriority w:val="99"/>
    <w:semiHidden/>
    <w:rsid w:val="005D0EE9"/>
    <w:rPr>
      <w:rFonts w:ascii="Tahoma" w:hAnsi="Tahoma" w:cs="Tahoma"/>
      <w:sz w:val="16"/>
      <w:szCs w:val="16"/>
    </w:rPr>
  </w:style>
  <w:style w:type="paragraph" w:styleId="ListParagraph">
    <w:name w:val="List Paragraph"/>
    <w:basedOn w:val="Normal"/>
    <w:uiPriority w:val="34"/>
    <w:qFormat/>
    <w:rsid w:val="0090523E"/>
    <w:pPr>
      <w:ind w:left="720"/>
      <w:contextualSpacing/>
    </w:pPr>
  </w:style>
  <w:style w:type="paragraph" w:styleId="HTMLPreformatted">
    <w:name w:val="HTML Preformatted"/>
    <w:basedOn w:val="Normal"/>
    <w:link w:val="HTMLPreformattedChar"/>
    <w:uiPriority w:val="99"/>
    <w:semiHidden/>
    <w:unhideWhenUsed/>
    <w:rsid w:val="009E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E7BC1"/>
    <w:rPr>
      <w:rFonts w:ascii="Courier New" w:eastAsia="Times New Roman" w:hAnsi="Courier New" w:cs="Courier New"/>
      <w:sz w:val="20"/>
      <w:szCs w:val="20"/>
      <w:lang w:eastAsia="en-CA"/>
    </w:rPr>
  </w:style>
  <w:style w:type="character" w:styleId="Hyperlink">
    <w:name w:val="Hyperlink"/>
    <w:basedOn w:val="DefaultParagraphFont"/>
    <w:uiPriority w:val="99"/>
    <w:unhideWhenUsed/>
    <w:rsid w:val="00642224"/>
    <w:rPr>
      <w:color w:val="0000FF" w:themeColor="hyperlink"/>
      <w:u w:val="single"/>
    </w:rPr>
  </w:style>
  <w:style w:type="paragraph" w:styleId="Header">
    <w:name w:val="header"/>
    <w:basedOn w:val="Normal"/>
    <w:link w:val="HeaderChar"/>
    <w:uiPriority w:val="99"/>
    <w:unhideWhenUsed/>
    <w:rsid w:val="00CE1ACD"/>
    <w:pPr>
      <w:tabs>
        <w:tab w:val="center" w:pos="4680"/>
        <w:tab w:val="right" w:pos="9360"/>
      </w:tabs>
    </w:pPr>
  </w:style>
  <w:style w:type="character" w:customStyle="1" w:styleId="HeaderChar">
    <w:name w:val="Header Char"/>
    <w:basedOn w:val="DefaultParagraphFont"/>
    <w:link w:val="Header"/>
    <w:uiPriority w:val="99"/>
    <w:rsid w:val="00CE1ACD"/>
  </w:style>
  <w:style w:type="paragraph" w:styleId="Footer">
    <w:name w:val="footer"/>
    <w:basedOn w:val="Normal"/>
    <w:link w:val="FooterChar"/>
    <w:uiPriority w:val="99"/>
    <w:unhideWhenUsed/>
    <w:rsid w:val="00CE1ACD"/>
    <w:pPr>
      <w:tabs>
        <w:tab w:val="center" w:pos="4680"/>
        <w:tab w:val="right" w:pos="9360"/>
      </w:tabs>
    </w:pPr>
  </w:style>
  <w:style w:type="character" w:customStyle="1" w:styleId="FooterChar">
    <w:name w:val="Footer Char"/>
    <w:basedOn w:val="DefaultParagraphFont"/>
    <w:link w:val="Footer"/>
    <w:uiPriority w:val="99"/>
    <w:rsid w:val="00CE1ACD"/>
  </w:style>
  <w:style w:type="table" w:styleId="TableGrid">
    <w:name w:val="Table Grid"/>
    <w:basedOn w:val="TableNormal"/>
    <w:uiPriority w:val="39"/>
    <w:rsid w:val="005066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5B87"/>
    <w:rPr>
      <w:sz w:val="16"/>
      <w:szCs w:val="16"/>
    </w:rPr>
  </w:style>
  <w:style w:type="paragraph" w:styleId="CommentText">
    <w:name w:val="annotation text"/>
    <w:basedOn w:val="Normal"/>
    <w:link w:val="CommentTextChar"/>
    <w:uiPriority w:val="99"/>
    <w:semiHidden/>
    <w:unhideWhenUsed/>
    <w:rsid w:val="001E5B87"/>
    <w:rPr>
      <w:sz w:val="20"/>
      <w:szCs w:val="20"/>
    </w:rPr>
  </w:style>
  <w:style w:type="character" w:customStyle="1" w:styleId="CommentTextChar">
    <w:name w:val="Comment Text Char"/>
    <w:basedOn w:val="DefaultParagraphFont"/>
    <w:link w:val="CommentText"/>
    <w:uiPriority w:val="99"/>
    <w:semiHidden/>
    <w:rsid w:val="001E5B87"/>
    <w:rPr>
      <w:sz w:val="20"/>
      <w:szCs w:val="20"/>
    </w:rPr>
  </w:style>
  <w:style w:type="paragraph" w:styleId="CommentSubject">
    <w:name w:val="annotation subject"/>
    <w:basedOn w:val="CommentText"/>
    <w:next w:val="CommentText"/>
    <w:link w:val="CommentSubjectChar"/>
    <w:uiPriority w:val="99"/>
    <w:semiHidden/>
    <w:unhideWhenUsed/>
    <w:rsid w:val="001E5B87"/>
    <w:rPr>
      <w:b/>
      <w:bCs/>
    </w:rPr>
  </w:style>
  <w:style w:type="character" w:customStyle="1" w:styleId="CommentSubjectChar">
    <w:name w:val="Comment Subject Char"/>
    <w:basedOn w:val="CommentTextChar"/>
    <w:link w:val="CommentSubject"/>
    <w:uiPriority w:val="99"/>
    <w:semiHidden/>
    <w:rsid w:val="001E5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8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p4221pc.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icpan.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cpa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cpan@icpan.org" TargetMode="External"/><Relationship Id="rId4" Type="http://schemas.openxmlformats.org/officeDocument/2006/relationships/webSettings" Target="webSettings.xml"/><Relationship Id="rId9" Type="http://schemas.openxmlformats.org/officeDocument/2006/relationships/hyperlink" Target="http://www.hurwitassociates.com/l_s_annual_de.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ERCO Worldwide</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Saskatoon Nurse</dc:creator>
  <cp:lastModifiedBy>Joni Brady</cp:lastModifiedBy>
  <cp:revision>2</cp:revision>
  <dcterms:created xsi:type="dcterms:W3CDTF">2015-11-23T17:21:00Z</dcterms:created>
  <dcterms:modified xsi:type="dcterms:W3CDTF">2015-11-23T17:21:00Z</dcterms:modified>
</cp:coreProperties>
</file>