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EB78" w14:textId="77777777" w:rsidR="000E7E4D" w:rsidRDefault="00CC5A0F">
      <w:bookmarkStart w:id="0" w:name="_GoBack"/>
      <w:bookmarkEnd w:id="0"/>
      <w:r>
        <w:rPr>
          <w:noProof/>
        </w:rPr>
        <w:drawing>
          <wp:inline distT="0" distB="0" distL="0" distR="0" wp14:anchorId="30560CFF" wp14:editId="703D6787">
            <wp:extent cx="5257800" cy="794385"/>
            <wp:effectExtent l="0" t="0" r="0" b="0"/>
            <wp:docPr id="1" name="Picture 1" descr="Macintosh HD:Users:patriciasmedley:Desktop:ICPA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smedley:Desktop:ICPAN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794385"/>
                    </a:xfrm>
                    <a:prstGeom prst="rect">
                      <a:avLst/>
                    </a:prstGeom>
                    <a:noFill/>
                    <a:ln>
                      <a:noFill/>
                    </a:ln>
                  </pic:spPr>
                </pic:pic>
              </a:graphicData>
            </a:graphic>
          </wp:inline>
        </w:drawing>
      </w:r>
    </w:p>
    <w:p w14:paraId="30BF0DC5" w14:textId="77777777" w:rsidR="00CC5A0F" w:rsidRDefault="00CC5A0F"/>
    <w:p w14:paraId="2C801ABB" w14:textId="77777777" w:rsidR="00CC5A0F" w:rsidRDefault="00CC5A0F"/>
    <w:p w14:paraId="498E3B72" w14:textId="77777777" w:rsidR="00CC5A0F" w:rsidRPr="00CC5A0F" w:rsidRDefault="00CC5A0F" w:rsidP="00CC5A0F">
      <w:pPr>
        <w:ind w:right="-489"/>
        <w:rPr>
          <w:b/>
          <w:sz w:val="36"/>
          <w:szCs w:val="36"/>
        </w:rPr>
      </w:pPr>
    </w:p>
    <w:p w14:paraId="708B5123" w14:textId="77777777" w:rsidR="00CC5A0F" w:rsidRDefault="00CC5A0F" w:rsidP="00CC5A0F">
      <w:pPr>
        <w:ind w:right="-489"/>
        <w:rPr>
          <w:b/>
          <w:sz w:val="32"/>
          <w:szCs w:val="32"/>
        </w:rPr>
      </w:pPr>
      <w:r w:rsidRPr="00CC5A0F">
        <w:rPr>
          <w:b/>
          <w:sz w:val="32"/>
          <w:szCs w:val="32"/>
        </w:rPr>
        <w:t>Minutes from ICPAN, Inc.  GAC SKYPE : 2</w:t>
      </w:r>
      <w:r w:rsidR="00175DDB">
        <w:rPr>
          <w:b/>
          <w:sz w:val="32"/>
          <w:szCs w:val="32"/>
        </w:rPr>
        <w:t>2</w:t>
      </w:r>
      <w:r w:rsidR="00175DDB" w:rsidRPr="00175DDB">
        <w:rPr>
          <w:b/>
          <w:sz w:val="32"/>
          <w:szCs w:val="32"/>
          <w:vertAlign w:val="superscript"/>
        </w:rPr>
        <w:t>nd</w:t>
      </w:r>
      <w:r w:rsidR="00175DDB">
        <w:rPr>
          <w:b/>
          <w:sz w:val="32"/>
          <w:szCs w:val="32"/>
        </w:rPr>
        <w:t xml:space="preserve"> February</w:t>
      </w:r>
      <w:r w:rsidRPr="00CC5A0F">
        <w:rPr>
          <w:b/>
          <w:sz w:val="32"/>
          <w:szCs w:val="32"/>
        </w:rPr>
        <w:t xml:space="preserve"> 2017</w:t>
      </w:r>
    </w:p>
    <w:p w14:paraId="2BB4ABEB" w14:textId="77777777" w:rsidR="00CC5A0F" w:rsidRDefault="00CC5A0F" w:rsidP="00CC5A0F">
      <w:pPr>
        <w:ind w:right="-489"/>
        <w:rPr>
          <w:b/>
          <w:sz w:val="32"/>
          <w:szCs w:val="32"/>
        </w:rPr>
      </w:pPr>
    </w:p>
    <w:p w14:paraId="4D34281E" w14:textId="77777777" w:rsidR="00CC5A0F" w:rsidRPr="00C83471" w:rsidRDefault="00CC5A0F" w:rsidP="00CC5A0F">
      <w:pPr>
        <w:ind w:right="-489"/>
        <w:rPr>
          <w:sz w:val="28"/>
          <w:szCs w:val="28"/>
        </w:rPr>
      </w:pPr>
      <w:r w:rsidRPr="00C83471">
        <w:rPr>
          <w:b/>
          <w:sz w:val="28"/>
          <w:szCs w:val="28"/>
        </w:rPr>
        <w:t>Present</w:t>
      </w:r>
      <w:r w:rsidRPr="00C83471">
        <w:rPr>
          <w:sz w:val="28"/>
          <w:szCs w:val="28"/>
        </w:rPr>
        <w:t xml:space="preserve"> : Pat Smedley, Markku </w:t>
      </w:r>
      <w:proofErr w:type="spellStart"/>
      <w:r w:rsidRPr="00C83471">
        <w:rPr>
          <w:sz w:val="28"/>
          <w:szCs w:val="28"/>
        </w:rPr>
        <w:t>Ahtiainen</w:t>
      </w:r>
      <w:proofErr w:type="spellEnd"/>
      <w:r w:rsidRPr="00C83471">
        <w:rPr>
          <w:sz w:val="28"/>
          <w:szCs w:val="28"/>
        </w:rPr>
        <w:t xml:space="preserve">, </w:t>
      </w:r>
      <w:r w:rsidR="00175DDB">
        <w:rPr>
          <w:sz w:val="28"/>
          <w:szCs w:val="28"/>
        </w:rPr>
        <w:t xml:space="preserve">Hanneke von </w:t>
      </w:r>
      <w:proofErr w:type="spellStart"/>
      <w:r w:rsidR="00175DDB">
        <w:rPr>
          <w:sz w:val="28"/>
          <w:szCs w:val="28"/>
        </w:rPr>
        <w:t>Kooten</w:t>
      </w:r>
      <w:proofErr w:type="spellEnd"/>
      <w:r w:rsidR="00175DDB">
        <w:rPr>
          <w:sz w:val="28"/>
          <w:szCs w:val="28"/>
        </w:rPr>
        <w:t xml:space="preserve">, </w:t>
      </w:r>
      <w:proofErr w:type="spellStart"/>
      <w:r w:rsidR="00175DDB">
        <w:rPr>
          <w:sz w:val="28"/>
          <w:szCs w:val="28"/>
        </w:rPr>
        <w:t>Bente</w:t>
      </w:r>
      <w:proofErr w:type="spellEnd"/>
      <w:r w:rsidR="00175DDB">
        <w:rPr>
          <w:sz w:val="28"/>
          <w:szCs w:val="28"/>
        </w:rPr>
        <w:t xml:space="preserve"> Buch, Clodagh </w:t>
      </w:r>
      <w:proofErr w:type="spellStart"/>
      <w:r w:rsidR="00175DDB">
        <w:rPr>
          <w:sz w:val="28"/>
          <w:szCs w:val="28"/>
        </w:rPr>
        <w:t>Wogan</w:t>
      </w:r>
      <w:proofErr w:type="spellEnd"/>
      <w:r w:rsidR="00175DDB">
        <w:rPr>
          <w:sz w:val="28"/>
          <w:szCs w:val="28"/>
        </w:rPr>
        <w:t xml:space="preserve"> [</w:t>
      </w:r>
      <w:proofErr w:type="spellStart"/>
      <w:r w:rsidR="00175DDB">
        <w:rPr>
          <w:sz w:val="28"/>
          <w:szCs w:val="28"/>
        </w:rPr>
        <w:t>Trica</w:t>
      </w:r>
      <w:proofErr w:type="spellEnd"/>
      <w:r w:rsidR="00175DDB">
        <w:rPr>
          <w:sz w:val="28"/>
          <w:szCs w:val="28"/>
        </w:rPr>
        <w:t xml:space="preserve"> </w:t>
      </w:r>
      <w:proofErr w:type="spellStart"/>
      <w:r w:rsidR="00175DDB">
        <w:rPr>
          <w:sz w:val="28"/>
          <w:szCs w:val="28"/>
        </w:rPr>
        <w:t>Garrioch</w:t>
      </w:r>
      <w:proofErr w:type="spellEnd"/>
      <w:r w:rsidR="00175DDB">
        <w:rPr>
          <w:sz w:val="28"/>
          <w:szCs w:val="28"/>
        </w:rPr>
        <w:t xml:space="preserve"> unable to connect</w:t>
      </w:r>
      <w:r w:rsidR="00951AA9">
        <w:rPr>
          <w:sz w:val="28"/>
          <w:szCs w:val="28"/>
        </w:rPr>
        <w:t xml:space="preserve"> / discussed the Agenda with here immediately after group call on a one to one</w:t>
      </w:r>
      <w:r w:rsidR="00175DDB">
        <w:rPr>
          <w:sz w:val="28"/>
          <w:szCs w:val="28"/>
        </w:rPr>
        <w:t>]</w:t>
      </w:r>
    </w:p>
    <w:p w14:paraId="64F3E741" w14:textId="77777777" w:rsidR="00CC5A0F" w:rsidRPr="00C83471" w:rsidRDefault="00CC5A0F" w:rsidP="00CC5A0F">
      <w:pPr>
        <w:ind w:right="-489"/>
        <w:rPr>
          <w:sz w:val="28"/>
          <w:szCs w:val="28"/>
        </w:rPr>
      </w:pPr>
    </w:p>
    <w:p w14:paraId="7BFB9914" w14:textId="77777777" w:rsidR="00CC5A0F" w:rsidRPr="00C83471" w:rsidRDefault="00CC5A0F" w:rsidP="00CC5A0F">
      <w:pPr>
        <w:ind w:right="-489"/>
        <w:rPr>
          <w:sz w:val="28"/>
          <w:szCs w:val="28"/>
        </w:rPr>
      </w:pPr>
      <w:r w:rsidRPr="00C83471">
        <w:rPr>
          <w:b/>
          <w:sz w:val="28"/>
          <w:szCs w:val="28"/>
        </w:rPr>
        <w:t>Apologies</w:t>
      </w:r>
      <w:r w:rsidR="00175DDB">
        <w:rPr>
          <w:sz w:val="28"/>
          <w:szCs w:val="28"/>
        </w:rPr>
        <w:t xml:space="preserve"> : </w:t>
      </w:r>
      <w:proofErr w:type="spellStart"/>
      <w:r w:rsidR="00175DDB">
        <w:rPr>
          <w:sz w:val="28"/>
          <w:szCs w:val="28"/>
        </w:rPr>
        <w:t>Armi</w:t>
      </w:r>
      <w:proofErr w:type="spellEnd"/>
      <w:r w:rsidR="00175DDB">
        <w:rPr>
          <w:sz w:val="28"/>
          <w:szCs w:val="28"/>
        </w:rPr>
        <w:t xml:space="preserve"> Holcomb,  Johanna McCamish </w:t>
      </w:r>
    </w:p>
    <w:p w14:paraId="7E2C86C1" w14:textId="77777777" w:rsidR="00CC5A0F" w:rsidRPr="00C83471" w:rsidRDefault="00CC5A0F" w:rsidP="00CC5A0F">
      <w:pPr>
        <w:ind w:right="-489"/>
        <w:rPr>
          <w:sz w:val="28"/>
          <w:szCs w:val="28"/>
        </w:rPr>
      </w:pPr>
    </w:p>
    <w:p w14:paraId="0D3A88F0" w14:textId="77777777" w:rsidR="00CC5A0F" w:rsidRPr="00C83471" w:rsidRDefault="00CC5A0F" w:rsidP="00CC5A0F">
      <w:pPr>
        <w:ind w:right="-489"/>
        <w:rPr>
          <w:sz w:val="28"/>
          <w:szCs w:val="28"/>
        </w:rPr>
      </w:pPr>
      <w:r w:rsidRPr="00C83471">
        <w:rPr>
          <w:b/>
          <w:sz w:val="28"/>
          <w:szCs w:val="28"/>
        </w:rPr>
        <w:t>Minutes</w:t>
      </w:r>
      <w:r w:rsidRPr="00C83471">
        <w:rPr>
          <w:sz w:val="28"/>
          <w:szCs w:val="28"/>
        </w:rPr>
        <w:t xml:space="preserve"> from the last </w:t>
      </w:r>
      <w:r w:rsidR="0063499D">
        <w:rPr>
          <w:sz w:val="28"/>
          <w:szCs w:val="28"/>
        </w:rPr>
        <w:t xml:space="preserve">full </w:t>
      </w:r>
      <w:r w:rsidRPr="00C83471">
        <w:rPr>
          <w:sz w:val="28"/>
          <w:szCs w:val="28"/>
        </w:rPr>
        <w:t xml:space="preserve">meeting : </w:t>
      </w:r>
      <w:r w:rsidR="00175DDB">
        <w:rPr>
          <w:sz w:val="28"/>
          <w:szCs w:val="28"/>
        </w:rPr>
        <w:t xml:space="preserve">January </w:t>
      </w:r>
      <w:r w:rsidR="003B64AA">
        <w:rPr>
          <w:sz w:val="28"/>
          <w:szCs w:val="28"/>
        </w:rPr>
        <w:t>24th</w:t>
      </w:r>
      <w:r w:rsidR="00175DDB">
        <w:rPr>
          <w:sz w:val="28"/>
          <w:szCs w:val="28"/>
        </w:rPr>
        <w:t xml:space="preserve"> passed as correct [proposed </w:t>
      </w:r>
      <w:proofErr w:type="spellStart"/>
      <w:r w:rsidR="00175DDB">
        <w:rPr>
          <w:sz w:val="28"/>
          <w:szCs w:val="28"/>
        </w:rPr>
        <w:t>Bente</w:t>
      </w:r>
      <w:proofErr w:type="spellEnd"/>
      <w:r w:rsidR="00175DDB">
        <w:rPr>
          <w:sz w:val="28"/>
          <w:szCs w:val="28"/>
        </w:rPr>
        <w:t>, seconded by Hanneke : agreed by all]</w:t>
      </w:r>
    </w:p>
    <w:p w14:paraId="19A4052E" w14:textId="77777777" w:rsidR="00CC5A0F" w:rsidRPr="00C83471" w:rsidRDefault="00CC5A0F" w:rsidP="00CC5A0F">
      <w:pPr>
        <w:ind w:right="-489"/>
        <w:rPr>
          <w:sz w:val="28"/>
          <w:szCs w:val="28"/>
        </w:rPr>
      </w:pPr>
    </w:p>
    <w:p w14:paraId="44676CB5" w14:textId="77777777" w:rsidR="00A3448F" w:rsidRDefault="00CC5A0F" w:rsidP="00175DDB">
      <w:pPr>
        <w:ind w:right="-489"/>
        <w:rPr>
          <w:b/>
          <w:sz w:val="28"/>
          <w:szCs w:val="28"/>
        </w:rPr>
      </w:pPr>
      <w:r w:rsidRPr="00C83471">
        <w:rPr>
          <w:b/>
          <w:sz w:val="28"/>
          <w:szCs w:val="28"/>
        </w:rPr>
        <w:t>Matters Arising</w:t>
      </w:r>
      <w:r w:rsidR="00175DDB">
        <w:rPr>
          <w:b/>
          <w:sz w:val="28"/>
          <w:szCs w:val="28"/>
        </w:rPr>
        <w:t>:</w:t>
      </w:r>
    </w:p>
    <w:p w14:paraId="4EC24208" w14:textId="77777777" w:rsidR="00175DDB" w:rsidRPr="00175DDB" w:rsidRDefault="00175DDB" w:rsidP="00175DDB">
      <w:pPr>
        <w:ind w:right="-489"/>
        <w:rPr>
          <w:b/>
          <w:sz w:val="28"/>
          <w:szCs w:val="28"/>
        </w:rPr>
      </w:pPr>
    </w:p>
    <w:p w14:paraId="0D6C046D" w14:textId="77777777" w:rsidR="00C83471" w:rsidRPr="007A223C" w:rsidRDefault="00CC5A0F" w:rsidP="007A223C">
      <w:pPr>
        <w:ind w:right="-489"/>
        <w:rPr>
          <w:sz w:val="28"/>
          <w:szCs w:val="28"/>
        </w:rPr>
      </w:pPr>
      <w:r w:rsidRPr="007A223C">
        <w:rPr>
          <w:sz w:val="28"/>
          <w:szCs w:val="28"/>
        </w:rPr>
        <w:t xml:space="preserve">Update </w:t>
      </w:r>
      <w:r w:rsidR="00175DDB" w:rsidRPr="007A223C">
        <w:rPr>
          <w:sz w:val="28"/>
          <w:szCs w:val="28"/>
        </w:rPr>
        <w:t xml:space="preserve">of </w:t>
      </w:r>
      <w:proofErr w:type="spellStart"/>
      <w:r w:rsidR="00175DDB" w:rsidRPr="007A223C">
        <w:rPr>
          <w:sz w:val="28"/>
          <w:szCs w:val="28"/>
        </w:rPr>
        <w:t>ICPAN,Inc</w:t>
      </w:r>
      <w:proofErr w:type="spellEnd"/>
      <w:r w:rsidR="00175DDB" w:rsidRPr="007A223C">
        <w:rPr>
          <w:sz w:val="28"/>
          <w:szCs w:val="28"/>
        </w:rPr>
        <w:t>. notes sent February</w:t>
      </w:r>
      <w:r w:rsidR="007A223C" w:rsidRPr="007A223C">
        <w:rPr>
          <w:sz w:val="28"/>
          <w:szCs w:val="28"/>
        </w:rPr>
        <w:t xml:space="preserve"> 2017 used to guide discussion through Agenda</w:t>
      </w:r>
      <w:r w:rsidR="00C83471" w:rsidRPr="007A223C">
        <w:rPr>
          <w:sz w:val="28"/>
          <w:szCs w:val="28"/>
        </w:rPr>
        <w:t>:</w:t>
      </w:r>
    </w:p>
    <w:p w14:paraId="03F28312" w14:textId="77777777" w:rsidR="00C83471" w:rsidRDefault="00C83471" w:rsidP="00175DDB">
      <w:pPr>
        <w:pStyle w:val="ListParagraph"/>
        <w:ind w:right="-489"/>
        <w:rPr>
          <w:sz w:val="28"/>
          <w:szCs w:val="28"/>
        </w:rPr>
      </w:pPr>
    </w:p>
    <w:p w14:paraId="099B093B" w14:textId="77777777" w:rsidR="00175DDB" w:rsidRDefault="00951AA9" w:rsidP="00175DDB">
      <w:pPr>
        <w:pStyle w:val="ListParagraph"/>
        <w:ind w:right="-489"/>
        <w:rPr>
          <w:sz w:val="28"/>
          <w:szCs w:val="28"/>
        </w:rPr>
      </w:pPr>
      <w:r w:rsidRPr="00BF2E49">
        <w:rPr>
          <w:b/>
          <w:sz w:val="28"/>
          <w:szCs w:val="28"/>
        </w:rPr>
        <w:t xml:space="preserve">1. </w:t>
      </w:r>
      <w:r w:rsidR="00175DDB" w:rsidRPr="00BF2E49">
        <w:rPr>
          <w:b/>
          <w:sz w:val="28"/>
          <w:szCs w:val="28"/>
        </w:rPr>
        <w:t>Policy Reviews</w:t>
      </w:r>
      <w:r w:rsidR="00175DDB">
        <w:rPr>
          <w:sz w:val="28"/>
          <w:szCs w:val="28"/>
        </w:rPr>
        <w:t xml:space="preserve"> : </w:t>
      </w:r>
    </w:p>
    <w:p w14:paraId="1BBDDF0C" w14:textId="77777777" w:rsidR="00EB1120" w:rsidRDefault="00EB1120" w:rsidP="00175DDB">
      <w:pPr>
        <w:pStyle w:val="ListParagraph"/>
        <w:ind w:right="-489"/>
        <w:rPr>
          <w:sz w:val="28"/>
          <w:szCs w:val="28"/>
        </w:rPr>
      </w:pPr>
    </w:p>
    <w:p w14:paraId="5E229531" w14:textId="77777777" w:rsidR="00175DDB" w:rsidRDefault="00175DDB" w:rsidP="00175DDB">
      <w:pPr>
        <w:pStyle w:val="ListParagraph"/>
        <w:ind w:right="-489"/>
        <w:rPr>
          <w:sz w:val="28"/>
          <w:szCs w:val="28"/>
        </w:rPr>
      </w:pPr>
      <w:r>
        <w:rPr>
          <w:sz w:val="28"/>
          <w:szCs w:val="28"/>
        </w:rPr>
        <w:t xml:space="preserve">Conference Policy :  Pat explained that this policy will be sent shortly following completion of first draft by </w:t>
      </w:r>
      <w:proofErr w:type="spellStart"/>
      <w:r>
        <w:rPr>
          <w:sz w:val="28"/>
          <w:szCs w:val="28"/>
        </w:rPr>
        <w:t>BoD</w:t>
      </w:r>
      <w:proofErr w:type="spellEnd"/>
      <w:r>
        <w:rPr>
          <w:sz w:val="28"/>
          <w:szCs w:val="28"/>
        </w:rPr>
        <w:t>.  This policy must be reviewed in time to be included in the Bid Process 2019 set up.  This due to start at end of April.  GAC assured that this operational policy contains more information on financial arrangements [profit share / potential loss situation] of conference.</w:t>
      </w:r>
      <w:r w:rsidR="00EB1120">
        <w:rPr>
          <w:sz w:val="28"/>
          <w:szCs w:val="28"/>
        </w:rPr>
        <w:t xml:space="preserve">  </w:t>
      </w:r>
      <w:proofErr w:type="spellStart"/>
      <w:r w:rsidR="00EB1120">
        <w:rPr>
          <w:sz w:val="28"/>
          <w:szCs w:val="28"/>
        </w:rPr>
        <w:t>Bente</w:t>
      </w:r>
      <w:proofErr w:type="spellEnd"/>
      <w:r w:rsidR="00EB1120">
        <w:rPr>
          <w:sz w:val="28"/>
          <w:szCs w:val="28"/>
        </w:rPr>
        <w:t xml:space="preserve"> queried whether Australia has a ‘no loss </w:t>
      </w:r>
      <w:proofErr w:type="spellStart"/>
      <w:r w:rsidR="00EB1120">
        <w:rPr>
          <w:sz w:val="28"/>
          <w:szCs w:val="28"/>
        </w:rPr>
        <w:t>guarentee</w:t>
      </w:r>
      <w:proofErr w:type="spellEnd"/>
      <w:r w:rsidR="00EB1120">
        <w:rPr>
          <w:sz w:val="28"/>
          <w:szCs w:val="28"/>
        </w:rPr>
        <w:t>’ – she added that Copenhagen did not have this clause as it cost more.   Everyone agreed with status on this policy</w:t>
      </w:r>
    </w:p>
    <w:p w14:paraId="6FC25DBA" w14:textId="77777777" w:rsidR="00EB1120" w:rsidRDefault="00EB1120" w:rsidP="00175DDB">
      <w:pPr>
        <w:pStyle w:val="ListParagraph"/>
        <w:ind w:right="-489"/>
        <w:rPr>
          <w:sz w:val="28"/>
          <w:szCs w:val="28"/>
        </w:rPr>
      </w:pPr>
    </w:p>
    <w:p w14:paraId="0E929C1D" w14:textId="77777777" w:rsidR="00EB1120" w:rsidRDefault="00EB1120" w:rsidP="00175DDB">
      <w:pPr>
        <w:pStyle w:val="ListParagraph"/>
        <w:ind w:right="-489"/>
        <w:rPr>
          <w:sz w:val="28"/>
          <w:szCs w:val="28"/>
        </w:rPr>
      </w:pPr>
      <w:r>
        <w:rPr>
          <w:sz w:val="28"/>
          <w:szCs w:val="28"/>
        </w:rPr>
        <w:t xml:space="preserve">Membership Policy : Details of this explained more fully by Pat.  Everyone supported October date for renewals and waiving renewal until this date for established ICPAN members.  </w:t>
      </w:r>
    </w:p>
    <w:p w14:paraId="297BBB9C" w14:textId="77777777" w:rsidR="00EB1120" w:rsidRDefault="00EB1120" w:rsidP="00175DDB">
      <w:pPr>
        <w:pStyle w:val="ListParagraph"/>
        <w:ind w:right="-489"/>
        <w:rPr>
          <w:sz w:val="28"/>
          <w:szCs w:val="28"/>
        </w:rPr>
      </w:pPr>
      <w:r>
        <w:rPr>
          <w:sz w:val="28"/>
          <w:szCs w:val="28"/>
        </w:rPr>
        <w:t>All agreed that the Affiliate Membership was important and should be activated now.  They considered $25 an appropriate fee for membership per annum.  It was thought that individuals seeking membership from a country with no peri-</w:t>
      </w:r>
      <w:proofErr w:type="spellStart"/>
      <w:r>
        <w:rPr>
          <w:sz w:val="28"/>
          <w:szCs w:val="28"/>
        </w:rPr>
        <w:t>anaesthesia</w:t>
      </w:r>
      <w:proofErr w:type="spellEnd"/>
      <w:r>
        <w:rPr>
          <w:sz w:val="28"/>
          <w:szCs w:val="28"/>
        </w:rPr>
        <w:t xml:space="preserve"> association would quickly realize that it would be better to form a small associa</w:t>
      </w:r>
      <w:r w:rsidR="007A223C">
        <w:rPr>
          <w:sz w:val="28"/>
          <w:szCs w:val="28"/>
        </w:rPr>
        <w:t>tion and join as an Association rather than pay individual sums of $25.  Pat said there may be problems if the National Organization is not fulfilling role as a professional peri-</w:t>
      </w:r>
      <w:proofErr w:type="spellStart"/>
      <w:r w:rsidR="007A223C">
        <w:rPr>
          <w:sz w:val="28"/>
          <w:szCs w:val="28"/>
        </w:rPr>
        <w:t>anaesthesia</w:t>
      </w:r>
      <w:proofErr w:type="spellEnd"/>
      <w:r w:rsidR="007A223C">
        <w:rPr>
          <w:sz w:val="28"/>
          <w:szCs w:val="28"/>
        </w:rPr>
        <w:t xml:space="preserve"> organization, and where nurses working in this </w:t>
      </w:r>
      <w:proofErr w:type="spellStart"/>
      <w:r w:rsidR="007A223C">
        <w:rPr>
          <w:sz w:val="28"/>
          <w:szCs w:val="28"/>
        </w:rPr>
        <w:t>speciality</w:t>
      </w:r>
      <w:proofErr w:type="spellEnd"/>
      <w:r w:rsidR="007A223C">
        <w:rPr>
          <w:sz w:val="28"/>
          <w:szCs w:val="28"/>
        </w:rPr>
        <w:t xml:space="preserve"> would prefer to join ICPAN as Affiliate.  This will have to be reviewed further by the </w:t>
      </w:r>
      <w:proofErr w:type="spellStart"/>
      <w:r w:rsidR="007A223C">
        <w:rPr>
          <w:sz w:val="28"/>
          <w:szCs w:val="28"/>
        </w:rPr>
        <w:t>BoD</w:t>
      </w:r>
      <w:proofErr w:type="spellEnd"/>
      <w:r w:rsidR="007A223C">
        <w:rPr>
          <w:sz w:val="28"/>
          <w:szCs w:val="28"/>
        </w:rPr>
        <w:t xml:space="preserve">.  </w:t>
      </w:r>
    </w:p>
    <w:p w14:paraId="0AD9168F" w14:textId="77777777" w:rsidR="00951AA9" w:rsidRPr="00BF2E49" w:rsidRDefault="00951AA9" w:rsidP="00175DDB">
      <w:pPr>
        <w:pStyle w:val="ListParagraph"/>
        <w:ind w:right="-489"/>
        <w:rPr>
          <w:b/>
          <w:sz w:val="28"/>
          <w:szCs w:val="28"/>
        </w:rPr>
      </w:pPr>
    </w:p>
    <w:p w14:paraId="454318FB" w14:textId="77777777" w:rsidR="00951AA9" w:rsidRPr="00BF2E49" w:rsidRDefault="00951AA9" w:rsidP="00175DDB">
      <w:pPr>
        <w:pStyle w:val="ListParagraph"/>
        <w:ind w:right="-489"/>
        <w:rPr>
          <w:b/>
          <w:sz w:val="28"/>
          <w:szCs w:val="28"/>
        </w:rPr>
      </w:pPr>
      <w:r w:rsidRPr="00BF2E49">
        <w:rPr>
          <w:b/>
          <w:sz w:val="28"/>
          <w:szCs w:val="28"/>
        </w:rPr>
        <w:t>2. Conference Bid 2019</w:t>
      </w:r>
      <w:r w:rsidR="00BF2E49">
        <w:rPr>
          <w:b/>
          <w:sz w:val="28"/>
          <w:szCs w:val="28"/>
        </w:rPr>
        <w:t>:</w:t>
      </w:r>
    </w:p>
    <w:p w14:paraId="3A223564" w14:textId="77777777" w:rsidR="00951AA9" w:rsidRDefault="00951AA9" w:rsidP="00175DDB">
      <w:pPr>
        <w:pStyle w:val="ListParagraph"/>
        <w:ind w:right="-489"/>
        <w:rPr>
          <w:sz w:val="28"/>
          <w:szCs w:val="28"/>
        </w:rPr>
      </w:pPr>
      <w:r>
        <w:rPr>
          <w:sz w:val="28"/>
          <w:szCs w:val="28"/>
        </w:rPr>
        <w:t>Everyone agreed with the proposed Time Line for Bid Process 2019.</w:t>
      </w:r>
    </w:p>
    <w:p w14:paraId="4D671FDC" w14:textId="77777777" w:rsidR="00951AA9" w:rsidRDefault="00951AA9" w:rsidP="00175DDB">
      <w:pPr>
        <w:pStyle w:val="ListParagraph"/>
        <w:ind w:right="-489"/>
        <w:rPr>
          <w:sz w:val="28"/>
          <w:szCs w:val="28"/>
        </w:rPr>
      </w:pPr>
    </w:p>
    <w:p w14:paraId="083E0F4B" w14:textId="77777777" w:rsidR="00951AA9" w:rsidRPr="00BF2E49" w:rsidRDefault="00951AA9" w:rsidP="00175DDB">
      <w:pPr>
        <w:pStyle w:val="ListParagraph"/>
        <w:ind w:right="-489"/>
        <w:rPr>
          <w:b/>
          <w:sz w:val="28"/>
          <w:szCs w:val="28"/>
        </w:rPr>
      </w:pPr>
      <w:r w:rsidRPr="00BF2E49">
        <w:rPr>
          <w:b/>
          <w:sz w:val="28"/>
          <w:szCs w:val="28"/>
        </w:rPr>
        <w:t>3. Sydney Conference :</w:t>
      </w:r>
    </w:p>
    <w:p w14:paraId="4FDD77F4" w14:textId="77777777" w:rsidR="00951AA9" w:rsidRDefault="00951AA9" w:rsidP="00951AA9">
      <w:pPr>
        <w:pStyle w:val="ListParagraph"/>
        <w:numPr>
          <w:ilvl w:val="0"/>
          <w:numId w:val="3"/>
        </w:numPr>
        <w:ind w:right="-489"/>
        <w:rPr>
          <w:sz w:val="28"/>
          <w:szCs w:val="28"/>
        </w:rPr>
      </w:pPr>
      <w:r>
        <w:rPr>
          <w:sz w:val="28"/>
          <w:szCs w:val="28"/>
        </w:rPr>
        <w:t xml:space="preserve">Oral Poster Review : everyone had found this straightforward, </w:t>
      </w:r>
      <w:proofErr w:type="spellStart"/>
      <w:r>
        <w:rPr>
          <w:sz w:val="28"/>
          <w:szCs w:val="28"/>
        </w:rPr>
        <w:t>Bente</w:t>
      </w:r>
      <w:proofErr w:type="spellEnd"/>
      <w:r>
        <w:rPr>
          <w:sz w:val="28"/>
          <w:szCs w:val="28"/>
        </w:rPr>
        <w:t xml:space="preserve"> had no time so will ask for more time to submit</w:t>
      </w:r>
    </w:p>
    <w:p w14:paraId="7E4F9EF5" w14:textId="77777777" w:rsidR="00CE6ED5" w:rsidRDefault="00951AA9" w:rsidP="00951AA9">
      <w:pPr>
        <w:pStyle w:val="ListParagraph"/>
        <w:numPr>
          <w:ilvl w:val="0"/>
          <w:numId w:val="3"/>
        </w:numPr>
        <w:ind w:right="-489"/>
        <w:rPr>
          <w:sz w:val="28"/>
          <w:szCs w:val="28"/>
        </w:rPr>
      </w:pPr>
      <w:r>
        <w:rPr>
          <w:sz w:val="28"/>
          <w:szCs w:val="28"/>
        </w:rPr>
        <w:t xml:space="preserve">Marketing material : there were queries as to how to use the Post Cards and A4 Poster.  </w:t>
      </w:r>
      <w:proofErr w:type="spellStart"/>
      <w:r>
        <w:rPr>
          <w:sz w:val="28"/>
          <w:szCs w:val="28"/>
        </w:rPr>
        <w:t>Trica</w:t>
      </w:r>
      <w:proofErr w:type="spellEnd"/>
      <w:r>
        <w:rPr>
          <w:sz w:val="28"/>
          <w:szCs w:val="28"/>
        </w:rPr>
        <w:t xml:space="preserve"> has sent this material to all Canadian provinces belonging to the </w:t>
      </w:r>
      <w:proofErr w:type="spellStart"/>
      <w:r>
        <w:rPr>
          <w:sz w:val="28"/>
          <w:szCs w:val="28"/>
        </w:rPr>
        <w:t>NAPANc</w:t>
      </w:r>
      <w:proofErr w:type="spellEnd"/>
      <w:r>
        <w:rPr>
          <w:sz w:val="28"/>
          <w:szCs w:val="28"/>
        </w:rPr>
        <w:t xml:space="preserve"> as well as to Canadian Nurses Association.   Hanneke has posted it in journal and on website – also in her hospital.  </w:t>
      </w:r>
      <w:proofErr w:type="spellStart"/>
      <w:r w:rsidR="00CE6ED5">
        <w:rPr>
          <w:sz w:val="28"/>
          <w:szCs w:val="28"/>
        </w:rPr>
        <w:t>Bente</w:t>
      </w:r>
      <w:proofErr w:type="spellEnd"/>
      <w:r w:rsidR="00CE6ED5">
        <w:rPr>
          <w:sz w:val="28"/>
          <w:szCs w:val="28"/>
        </w:rPr>
        <w:t xml:space="preserve"> has used it at the national conference and in her hospital.  Suggested that</w:t>
      </w:r>
      <w:r w:rsidR="00CD6B42">
        <w:rPr>
          <w:sz w:val="28"/>
          <w:szCs w:val="28"/>
        </w:rPr>
        <w:t xml:space="preserve"> promotional material be hosted on national websites so that members</w:t>
      </w:r>
      <w:r w:rsidR="00CE6ED5">
        <w:rPr>
          <w:sz w:val="28"/>
          <w:szCs w:val="28"/>
        </w:rPr>
        <w:t xml:space="preserve"> can download the marketing material – print it off and put up in hospitals around  the country [this would stop the necessity of having known contact in hospitals</w:t>
      </w:r>
      <w:r w:rsidR="00CD6B42">
        <w:rPr>
          <w:sz w:val="28"/>
          <w:szCs w:val="28"/>
        </w:rPr>
        <w:t>.  Or a link to Sydney Conference website which could have a section to allow individuals to access marketing materials.</w:t>
      </w:r>
    </w:p>
    <w:p w14:paraId="4F921C9B" w14:textId="77777777" w:rsidR="003C339C" w:rsidRDefault="003C339C" w:rsidP="00951AA9">
      <w:pPr>
        <w:pStyle w:val="ListParagraph"/>
        <w:numPr>
          <w:ilvl w:val="0"/>
          <w:numId w:val="3"/>
        </w:numPr>
        <w:ind w:right="-489"/>
        <w:rPr>
          <w:sz w:val="28"/>
          <w:szCs w:val="28"/>
        </w:rPr>
      </w:pPr>
      <w:proofErr w:type="spellStart"/>
      <w:r>
        <w:rPr>
          <w:sz w:val="28"/>
          <w:szCs w:val="28"/>
        </w:rPr>
        <w:t>Bente</w:t>
      </w:r>
      <w:proofErr w:type="spellEnd"/>
      <w:r>
        <w:rPr>
          <w:sz w:val="28"/>
          <w:szCs w:val="28"/>
        </w:rPr>
        <w:t xml:space="preserve"> asked about whether there was much marketing in </w:t>
      </w:r>
      <w:proofErr w:type="spellStart"/>
      <w:r>
        <w:rPr>
          <w:sz w:val="28"/>
          <w:szCs w:val="28"/>
        </w:rPr>
        <w:t>near by</w:t>
      </w:r>
      <w:proofErr w:type="spellEnd"/>
      <w:r>
        <w:rPr>
          <w:sz w:val="28"/>
          <w:szCs w:val="28"/>
        </w:rPr>
        <w:t xml:space="preserve"> countries [Asia, </w:t>
      </w:r>
      <w:proofErr w:type="spellStart"/>
      <w:r>
        <w:rPr>
          <w:sz w:val="28"/>
          <w:szCs w:val="28"/>
        </w:rPr>
        <w:t>Phillipines</w:t>
      </w:r>
      <w:proofErr w:type="spellEnd"/>
      <w:r>
        <w:rPr>
          <w:sz w:val="28"/>
          <w:szCs w:val="28"/>
        </w:rPr>
        <w:t>, Japan] – this could not be confirmed by it should be raised with PCO since it would be encouraging to have even a couple of delegates from these areas to broaden the ICPAN scope.</w:t>
      </w:r>
    </w:p>
    <w:p w14:paraId="33604D09" w14:textId="77777777" w:rsidR="00951AA9" w:rsidRDefault="00C66F68" w:rsidP="00C66F68">
      <w:pPr>
        <w:pStyle w:val="ListParagraph"/>
        <w:numPr>
          <w:ilvl w:val="0"/>
          <w:numId w:val="3"/>
        </w:numPr>
        <w:ind w:right="-489"/>
        <w:rPr>
          <w:sz w:val="28"/>
          <w:szCs w:val="28"/>
        </w:rPr>
      </w:pPr>
      <w:proofErr w:type="spellStart"/>
      <w:r>
        <w:rPr>
          <w:sz w:val="28"/>
          <w:szCs w:val="28"/>
        </w:rPr>
        <w:t>Bente</w:t>
      </w:r>
      <w:proofErr w:type="spellEnd"/>
      <w:r>
        <w:rPr>
          <w:sz w:val="28"/>
          <w:szCs w:val="28"/>
        </w:rPr>
        <w:t xml:space="preserve"> asked where the 3 roll up banners for ICPAN had gone.  Were they displayed in Glasgow?  Clodagh and Pat said there were definitely not 3 – maybe one only displayed.</w:t>
      </w:r>
    </w:p>
    <w:p w14:paraId="10782D3C" w14:textId="77777777" w:rsidR="00C66F68" w:rsidRDefault="00C66F68" w:rsidP="00C66F68">
      <w:pPr>
        <w:ind w:right="-489"/>
        <w:rPr>
          <w:sz w:val="28"/>
          <w:szCs w:val="28"/>
        </w:rPr>
      </w:pPr>
    </w:p>
    <w:p w14:paraId="6D6C1DE7" w14:textId="77777777" w:rsidR="00C66F68" w:rsidRPr="00BF2E49" w:rsidRDefault="00C66F68" w:rsidP="00C66F68">
      <w:pPr>
        <w:ind w:right="-489"/>
        <w:rPr>
          <w:b/>
          <w:sz w:val="28"/>
          <w:szCs w:val="28"/>
        </w:rPr>
      </w:pPr>
      <w:r>
        <w:rPr>
          <w:sz w:val="28"/>
          <w:szCs w:val="28"/>
        </w:rPr>
        <w:t xml:space="preserve">              </w:t>
      </w:r>
      <w:r w:rsidRPr="00BF2E49">
        <w:rPr>
          <w:b/>
          <w:sz w:val="28"/>
          <w:szCs w:val="28"/>
        </w:rPr>
        <w:t>4. National Association Information:</w:t>
      </w:r>
    </w:p>
    <w:p w14:paraId="67C40F37" w14:textId="77777777" w:rsidR="00C66F68" w:rsidRDefault="00C66F68" w:rsidP="00C66F68">
      <w:pPr>
        <w:pStyle w:val="ListParagraph"/>
        <w:numPr>
          <w:ilvl w:val="0"/>
          <w:numId w:val="5"/>
        </w:numPr>
        <w:ind w:right="-489"/>
        <w:rPr>
          <w:sz w:val="28"/>
          <w:szCs w:val="28"/>
        </w:rPr>
      </w:pPr>
      <w:r>
        <w:rPr>
          <w:sz w:val="28"/>
          <w:szCs w:val="28"/>
        </w:rPr>
        <w:t xml:space="preserve">Pat asked for everyone to return the form requesting information about their National Associations.  Pat will resend the form together with the examples from Hanneke and Markku.  It is important to understand the </w:t>
      </w:r>
      <w:proofErr w:type="spellStart"/>
      <w:r>
        <w:rPr>
          <w:sz w:val="28"/>
          <w:szCs w:val="28"/>
        </w:rPr>
        <w:t>organisations</w:t>
      </w:r>
      <w:proofErr w:type="spellEnd"/>
      <w:r>
        <w:rPr>
          <w:sz w:val="28"/>
          <w:szCs w:val="28"/>
        </w:rPr>
        <w:t xml:space="preserve"> that make up ICPAN.</w:t>
      </w:r>
    </w:p>
    <w:p w14:paraId="6788AB30" w14:textId="77777777" w:rsidR="00C66F68" w:rsidRDefault="00C66F68" w:rsidP="00C66F68">
      <w:pPr>
        <w:ind w:right="-489"/>
        <w:rPr>
          <w:sz w:val="28"/>
          <w:szCs w:val="28"/>
        </w:rPr>
      </w:pPr>
    </w:p>
    <w:p w14:paraId="011C3419" w14:textId="77777777" w:rsidR="00C66F68" w:rsidRPr="00BF2E49" w:rsidRDefault="00C66F68" w:rsidP="00C66F68">
      <w:pPr>
        <w:ind w:right="-489"/>
        <w:rPr>
          <w:b/>
          <w:sz w:val="28"/>
          <w:szCs w:val="28"/>
        </w:rPr>
      </w:pPr>
      <w:r w:rsidRPr="00BF2E49">
        <w:rPr>
          <w:b/>
          <w:sz w:val="28"/>
          <w:szCs w:val="28"/>
        </w:rPr>
        <w:t xml:space="preserve">              5. Any other business:</w:t>
      </w:r>
    </w:p>
    <w:p w14:paraId="32074686" w14:textId="77777777" w:rsidR="003C339C" w:rsidRDefault="003C339C" w:rsidP="003C339C">
      <w:pPr>
        <w:pStyle w:val="ListParagraph"/>
        <w:numPr>
          <w:ilvl w:val="0"/>
          <w:numId w:val="5"/>
        </w:numPr>
        <w:ind w:right="-489"/>
        <w:rPr>
          <w:sz w:val="28"/>
          <w:szCs w:val="28"/>
        </w:rPr>
      </w:pPr>
      <w:r>
        <w:rPr>
          <w:sz w:val="28"/>
          <w:szCs w:val="28"/>
        </w:rPr>
        <w:t xml:space="preserve">Clodagh asked if there was to be a reduction in conference fees for GAC members.  Pat could not confirm this but will approach </w:t>
      </w:r>
      <w:proofErr w:type="spellStart"/>
      <w:r>
        <w:rPr>
          <w:sz w:val="28"/>
          <w:szCs w:val="28"/>
        </w:rPr>
        <w:t>BoD</w:t>
      </w:r>
      <w:proofErr w:type="spellEnd"/>
      <w:r>
        <w:rPr>
          <w:sz w:val="28"/>
          <w:szCs w:val="28"/>
        </w:rPr>
        <w:t xml:space="preserve"> about this query.</w:t>
      </w:r>
    </w:p>
    <w:p w14:paraId="5C29594C" w14:textId="77777777" w:rsidR="003C339C" w:rsidRDefault="003C339C" w:rsidP="003C339C">
      <w:pPr>
        <w:pStyle w:val="ListParagraph"/>
        <w:numPr>
          <w:ilvl w:val="0"/>
          <w:numId w:val="5"/>
        </w:numPr>
        <w:ind w:right="-489"/>
        <w:rPr>
          <w:sz w:val="28"/>
          <w:szCs w:val="28"/>
        </w:rPr>
      </w:pPr>
      <w:proofErr w:type="spellStart"/>
      <w:r>
        <w:rPr>
          <w:sz w:val="28"/>
          <w:szCs w:val="28"/>
        </w:rPr>
        <w:t>Trica</w:t>
      </w:r>
      <w:proofErr w:type="spellEnd"/>
      <w:r>
        <w:rPr>
          <w:sz w:val="28"/>
          <w:szCs w:val="28"/>
        </w:rPr>
        <w:t xml:space="preserve"> asked if there would be time for a GAC meeting at conference, even if only for a meal.   Pat will raise this with </w:t>
      </w:r>
      <w:proofErr w:type="spellStart"/>
      <w:r>
        <w:rPr>
          <w:sz w:val="28"/>
          <w:szCs w:val="28"/>
        </w:rPr>
        <w:t>BoD</w:t>
      </w:r>
      <w:proofErr w:type="spellEnd"/>
      <w:r>
        <w:rPr>
          <w:sz w:val="28"/>
          <w:szCs w:val="28"/>
        </w:rPr>
        <w:t xml:space="preserve"> – maybe a lunchtime meal could be reserved for GAC.</w:t>
      </w:r>
    </w:p>
    <w:p w14:paraId="39539D0D" w14:textId="77777777" w:rsidR="003C339C" w:rsidRDefault="003C339C" w:rsidP="003C339C">
      <w:pPr>
        <w:pStyle w:val="ListParagraph"/>
        <w:numPr>
          <w:ilvl w:val="0"/>
          <w:numId w:val="5"/>
        </w:numPr>
        <w:ind w:right="-489"/>
        <w:rPr>
          <w:sz w:val="28"/>
          <w:szCs w:val="28"/>
        </w:rPr>
      </w:pPr>
      <w:r>
        <w:rPr>
          <w:sz w:val="28"/>
          <w:szCs w:val="28"/>
        </w:rPr>
        <w:t xml:space="preserve">Pat confirmed that Owen Ashwell and Harriet </w:t>
      </w:r>
      <w:proofErr w:type="spellStart"/>
      <w:r>
        <w:rPr>
          <w:sz w:val="28"/>
          <w:szCs w:val="28"/>
        </w:rPr>
        <w:t>Zych</w:t>
      </w:r>
      <w:proofErr w:type="spellEnd"/>
      <w:r>
        <w:rPr>
          <w:sz w:val="28"/>
          <w:szCs w:val="28"/>
        </w:rPr>
        <w:t xml:space="preserve"> will be attending conference and presenting their trip to Cameroons.  Everyone thought that was excellent and </w:t>
      </w:r>
      <w:r w:rsidR="00BF2E49">
        <w:rPr>
          <w:sz w:val="28"/>
          <w:szCs w:val="28"/>
        </w:rPr>
        <w:t xml:space="preserve">Pat </w:t>
      </w:r>
      <w:r>
        <w:rPr>
          <w:sz w:val="28"/>
          <w:szCs w:val="28"/>
        </w:rPr>
        <w:t xml:space="preserve">expressed the hope that maybe </w:t>
      </w:r>
      <w:r w:rsidR="00BF2E49">
        <w:rPr>
          <w:sz w:val="28"/>
          <w:szCs w:val="28"/>
        </w:rPr>
        <w:t>their experience could inform the development of a basic pack for 3</w:t>
      </w:r>
      <w:r w:rsidR="00BF2E49" w:rsidRPr="00BF2E49">
        <w:rPr>
          <w:sz w:val="28"/>
          <w:szCs w:val="28"/>
          <w:vertAlign w:val="superscript"/>
        </w:rPr>
        <w:t>rd</w:t>
      </w:r>
      <w:r w:rsidR="00BF2E49">
        <w:rPr>
          <w:sz w:val="28"/>
          <w:szCs w:val="28"/>
        </w:rPr>
        <w:t xml:space="preserve"> world education.  </w:t>
      </w:r>
    </w:p>
    <w:p w14:paraId="57BCD530" w14:textId="77777777" w:rsidR="00BF2E49" w:rsidRDefault="00BF2E49" w:rsidP="003C339C">
      <w:pPr>
        <w:pStyle w:val="ListParagraph"/>
        <w:numPr>
          <w:ilvl w:val="0"/>
          <w:numId w:val="5"/>
        </w:numPr>
        <w:ind w:right="-489"/>
        <w:rPr>
          <w:sz w:val="28"/>
          <w:szCs w:val="28"/>
        </w:rPr>
      </w:pPr>
      <w:r>
        <w:rPr>
          <w:sz w:val="28"/>
          <w:szCs w:val="28"/>
        </w:rPr>
        <w:t xml:space="preserve">Pat confirmed that GAC meetings will be monthly up to Conference : meetings scheduled on Tuesday’s a week following the </w:t>
      </w:r>
      <w:proofErr w:type="spellStart"/>
      <w:r>
        <w:rPr>
          <w:sz w:val="28"/>
          <w:szCs w:val="28"/>
        </w:rPr>
        <w:t>BoD</w:t>
      </w:r>
      <w:proofErr w:type="spellEnd"/>
      <w:r>
        <w:rPr>
          <w:sz w:val="28"/>
          <w:szCs w:val="28"/>
        </w:rPr>
        <w:t xml:space="preserve"> meetings.</w:t>
      </w:r>
    </w:p>
    <w:p w14:paraId="024B67A3" w14:textId="77777777" w:rsidR="00BF2E49" w:rsidRDefault="00BF2E49" w:rsidP="00BF2E49">
      <w:pPr>
        <w:ind w:right="-489"/>
        <w:rPr>
          <w:sz w:val="28"/>
          <w:szCs w:val="28"/>
        </w:rPr>
      </w:pPr>
    </w:p>
    <w:p w14:paraId="21D3797C" w14:textId="77777777" w:rsidR="00BF2E49" w:rsidRDefault="00BF2E49" w:rsidP="00BF2E49">
      <w:pPr>
        <w:ind w:right="-489"/>
        <w:rPr>
          <w:sz w:val="28"/>
          <w:szCs w:val="28"/>
        </w:rPr>
      </w:pPr>
      <w:r>
        <w:rPr>
          <w:sz w:val="28"/>
          <w:szCs w:val="28"/>
        </w:rPr>
        <w:t xml:space="preserve">              The meeting closed at 21.00 GMT</w:t>
      </w:r>
    </w:p>
    <w:p w14:paraId="48E85667" w14:textId="77777777" w:rsidR="00BF2E49" w:rsidRDefault="00BF2E49" w:rsidP="00BF2E49">
      <w:pPr>
        <w:ind w:right="-489"/>
        <w:rPr>
          <w:sz w:val="28"/>
          <w:szCs w:val="28"/>
        </w:rPr>
      </w:pPr>
    </w:p>
    <w:p w14:paraId="14477B6C" w14:textId="77777777" w:rsidR="00BF2E49" w:rsidRPr="00BF2E49" w:rsidRDefault="00BF2E49" w:rsidP="00BF2E49">
      <w:pPr>
        <w:ind w:right="-489"/>
        <w:rPr>
          <w:sz w:val="28"/>
          <w:szCs w:val="28"/>
        </w:rPr>
      </w:pPr>
    </w:p>
    <w:p w14:paraId="15569516" w14:textId="77777777" w:rsidR="00BF2E49" w:rsidRPr="00BF2E49" w:rsidRDefault="00BF2E49" w:rsidP="00BF2E49">
      <w:pPr>
        <w:ind w:right="-489"/>
        <w:rPr>
          <w:sz w:val="28"/>
          <w:szCs w:val="28"/>
        </w:rPr>
      </w:pPr>
    </w:p>
    <w:p w14:paraId="35A21EF8" w14:textId="77777777" w:rsidR="00C66F68" w:rsidRDefault="00C66F68" w:rsidP="00C66F68">
      <w:pPr>
        <w:ind w:right="-489"/>
        <w:rPr>
          <w:sz w:val="28"/>
          <w:szCs w:val="28"/>
        </w:rPr>
      </w:pPr>
    </w:p>
    <w:p w14:paraId="278AEFDB" w14:textId="77777777" w:rsidR="00C66F68" w:rsidRDefault="00C66F68" w:rsidP="00C66F68">
      <w:pPr>
        <w:ind w:right="-489"/>
        <w:rPr>
          <w:sz w:val="28"/>
          <w:szCs w:val="28"/>
        </w:rPr>
      </w:pPr>
    </w:p>
    <w:p w14:paraId="18205D48" w14:textId="77777777" w:rsidR="00C66F68" w:rsidRPr="00C66F68" w:rsidRDefault="00C66F68" w:rsidP="00C66F68">
      <w:pPr>
        <w:ind w:right="-489"/>
        <w:rPr>
          <w:sz w:val="28"/>
          <w:szCs w:val="28"/>
        </w:rPr>
      </w:pPr>
    </w:p>
    <w:p w14:paraId="2CA759E4" w14:textId="77777777" w:rsidR="00C66F68" w:rsidRDefault="00C66F68" w:rsidP="00C66F68">
      <w:pPr>
        <w:ind w:right="-489"/>
        <w:rPr>
          <w:sz w:val="28"/>
          <w:szCs w:val="28"/>
        </w:rPr>
      </w:pPr>
    </w:p>
    <w:p w14:paraId="2B30454A" w14:textId="77777777" w:rsidR="00C66F68" w:rsidRDefault="00C66F68" w:rsidP="00C66F68">
      <w:pPr>
        <w:ind w:right="-489"/>
        <w:rPr>
          <w:sz w:val="28"/>
          <w:szCs w:val="28"/>
        </w:rPr>
      </w:pPr>
    </w:p>
    <w:p w14:paraId="75DEE9F7" w14:textId="77777777" w:rsidR="00C66F68" w:rsidRPr="00C66F68" w:rsidRDefault="00C66F68" w:rsidP="00C66F68">
      <w:pPr>
        <w:ind w:right="-489"/>
        <w:rPr>
          <w:sz w:val="28"/>
          <w:szCs w:val="28"/>
        </w:rPr>
      </w:pPr>
    </w:p>
    <w:p w14:paraId="03C2B0E1" w14:textId="77777777" w:rsidR="007A223C" w:rsidRDefault="007A223C" w:rsidP="00175DDB">
      <w:pPr>
        <w:pStyle w:val="ListParagraph"/>
        <w:ind w:right="-489"/>
        <w:rPr>
          <w:sz w:val="28"/>
          <w:szCs w:val="28"/>
        </w:rPr>
      </w:pPr>
    </w:p>
    <w:p w14:paraId="5F085CDC" w14:textId="77777777" w:rsidR="007A223C" w:rsidRDefault="007A223C" w:rsidP="00175DDB">
      <w:pPr>
        <w:pStyle w:val="ListParagraph"/>
        <w:ind w:right="-489"/>
        <w:rPr>
          <w:sz w:val="28"/>
          <w:szCs w:val="28"/>
        </w:rPr>
      </w:pPr>
    </w:p>
    <w:p w14:paraId="5EDF5BCE" w14:textId="77777777" w:rsidR="007A223C" w:rsidRDefault="007A223C" w:rsidP="00175DDB">
      <w:pPr>
        <w:pStyle w:val="ListParagraph"/>
        <w:ind w:right="-489"/>
        <w:rPr>
          <w:sz w:val="28"/>
          <w:szCs w:val="28"/>
        </w:rPr>
      </w:pPr>
    </w:p>
    <w:p w14:paraId="39D1DFA7" w14:textId="77777777" w:rsidR="007A223C" w:rsidRDefault="007A223C" w:rsidP="00175DDB">
      <w:pPr>
        <w:pStyle w:val="ListParagraph"/>
        <w:ind w:right="-489"/>
        <w:rPr>
          <w:sz w:val="28"/>
          <w:szCs w:val="28"/>
        </w:rPr>
      </w:pPr>
    </w:p>
    <w:p w14:paraId="437DE023" w14:textId="77777777" w:rsidR="007A223C" w:rsidRDefault="007A223C" w:rsidP="00175DDB">
      <w:pPr>
        <w:pStyle w:val="ListParagraph"/>
        <w:ind w:right="-489"/>
        <w:rPr>
          <w:sz w:val="28"/>
          <w:szCs w:val="28"/>
        </w:rPr>
      </w:pPr>
    </w:p>
    <w:p w14:paraId="4F0C69B8" w14:textId="77777777" w:rsidR="007A223C" w:rsidRDefault="007A223C" w:rsidP="00175DDB">
      <w:pPr>
        <w:pStyle w:val="ListParagraph"/>
        <w:ind w:right="-489"/>
        <w:rPr>
          <w:sz w:val="28"/>
          <w:szCs w:val="28"/>
        </w:rPr>
      </w:pPr>
    </w:p>
    <w:p w14:paraId="2A408ADE" w14:textId="77777777" w:rsidR="00EB1120" w:rsidRPr="00C83471" w:rsidRDefault="00EB1120" w:rsidP="00175DDB">
      <w:pPr>
        <w:pStyle w:val="ListParagraph"/>
        <w:ind w:right="-489"/>
        <w:rPr>
          <w:sz w:val="28"/>
          <w:szCs w:val="28"/>
        </w:rPr>
      </w:pPr>
    </w:p>
    <w:p w14:paraId="091C2405" w14:textId="77777777" w:rsidR="00A3448F" w:rsidRDefault="00A3448F" w:rsidP="00A3448F">
      <w:pPr>
        <w:pStyle w:val="ListParagraph"/>
        <w:ind w:right="-489"/>
        <w:jc w:val="both"/>
        <w:rPr>
          <w:sz w:val="28"/>
          <w:szCs w:val="28"/>
        </w:rPr>
      </w:pPr>
    </w:p>
    <w:p w14:paraId="179E7E3B" w14:textId="77777777" w:rsidR="00175DDB" w:rsidRDefault="00175DDB" w:rsidP="00A3448F">
      <w:pPr>
        <w:pStyle w:val="ListParagraph"/>
        <w:ind w:right="-489"/>
        <w:jc w:val="both"/>
        <w:rPr>
          <w:sz w:val="28"/>
          <w:szCs w:val="28"/>
        </w:rPr>
      </w:pPr>
    </w:p>
    <w:p w14:paraId="365D4991" w14:textId="77777777" w:rsidR="00175DDB" w:rsidRDefault="00175DDB" w:rsidP="00A3448F">
      <w:pPr>
        <w:pStyle w:val="ListParagraph"/>
        <w:ind w:right="-489"/>
        <w:jc w:val="both"/>
        <w:rPr>
          <w:sz w:val="28"/>
          <w:szCs w:val="28"/>
        </w:rPr>
      </w:pPr>
    </w:p>
    <w:p w14:paraId="33DC18FE" w14:textId="77777777" w:rsidR="00175DDB" w:rsidRDefault="00175DDB" w:rsidP="00A3448F">
      <w:pPr>
        <w:pStyle w:val="ListParagraph"/>
        <w:ind w:right="-489"/>
        <w:jc w:val="both"/>
        <w:rPr>
          <w:sz w:val="28"/>
          <w:szCs w:val="28"/>
        </w:rPr>
      </w:pPr>
    </w:p>
    <w:p w14:paraId="1DB78F88" w14:textId="77777777" w:rsidR="00175DDB" w:rsidRDefault="00175DDB" w:rsidP="00A3448F">
      <w:pPr>
        <w:pStyle w:val="ListParagraph"/>
        <w:ind w:right="-489"/>
        <w:jc w:val="both"/>
        <w:rPr>
          <w:sz w:val="28"/>
          <w:szCs w:val="28"/>
        </w:rPr>
      </w:pPr>
    </w:p>
    <w:p w14:paraId="260A2448" w14:textId="77777777" w:rsidR="00175DDB" w:rsidRDefault="00175DDB" w:rsidP="00A3448F">
      <w:pPr>
        <w:pStyle w:val="ListParagraph"/>
        <w:ind w:right="-489"/>
        <w:jc w:val="both"/>
        <w:rPr>
          <w:sz w:val="28"/>
          <w:szCs w:val="28"/>
        </w:rPr>
      </w:pPr>
    </w:p>
    <w:p w14:paraId="6E1EA9C2" w14:textId="77777777" w:rsidR="00175DDB" w:rsidRDefault="00175DDB" w:rsidP="00A3448F">
      <w:pPr>
        <w:pStyle w:val="ListParagraph"/>
        <w:ind w:right="-489"/>
        <w:jc w:val="both"/>
        <w:rPr>
          <w:sz w:val="28"/>
          <w:szCs w:val="28"/>
        </w:rPr>
      </w:pPr>
    </w:p>
    <w:p w14:paraId="29635BE2" w14:textId="77777777" w:rsidR="00175DDB" w:rsidRDefault="00175DDB" w:rsidP="00A3448F">
      <w:pPr>
        <w:pStyle w:val="ListParagraph"/>
        <w:ind w:right="-489"/>
        <w:jc w:val="both"/>
        <w:rPr>
          <w:sz w:val="28"/>
          <w:szCs w:val="28"/>
        </w:rPr>
      </w:pPr>
    </w:p>
    <w:p w14:paraId="63C8AFDC" w14:textId="77777777" w:rsidR="00175DDB" w:rsidRDefault="00175DDB" w:rsidP="00A3448F">
      <w:pPr>
        <w:pStyle w:val="ListParagraph"/>
        <w:ind w:right="-489"/>
        <w:jc w:val="both"/>
        <w:rPr>
          <w:sz w:val="28"/>
          <w:szCs w:val="28"/>
        </w:rPr>
      </w:pPr>
    </w:p>
    <w:p w14:paraId="250F850F" w14:textId="77777777" w:rsidR="00175DDB" w:rsidRDefault="00175DDB" w:rsidP="00A3448F">
      <w:pPr>
        <w:pStyle w:val="ListParagraph"/>
        <w:ind w:right="-489"/>
        <w:jc w:val="both"/>
        <w:rPr>
          <w:sz w:val="28"/>
          <w:szCs w:val="28"/>
        </w:rPr>
      </w:pPr>
    </w:p>
    <w:p w14:paraId="5F7046C5" w14:textId="77777777" w:rsidR="00175DDB" w:rsidRPr="00A3448F" w:rsidRDefault="00175DDB" w:rsidP="00A3448F">
      <w:pPr>
        <w:pStyle w:val="ListParagraph"/>
        <w:ind w:right="-489"/>
        <w:jc w:val="both"/>
        <w:rPr>
          <w:sz w:val="28"/>
          <w:szCs w:val="28"/>
        </w:rPr>
      </w:pPr>
    </w:p>
    <w:p w14:paraId="7157E7DA" w14:textId="77777777" w:rsidR="00125F7A" w:rsidRDefault="00125F7A" w:rsidP="00125F7A">
      <w:pPr>
        <w:pStyle w:val="ListParagraph"/>
        <w:numPr>
          <w:ilvl w:val="0"/>
          <w:numId w:val="2"/>
        </w:numPr>
        <w:ind w:right="-489"/>
        <w:rPr>
          <w:sz w:val="28"/>
          <w:szCs w:val="28"/>
        </w:rPr>
      </w:pPr>
      <w:r>
        <w:rPr>
          <w:sz w:val="28"/>
          <w:szCs w:val="28"/>
        </w:rPr>
        <w:t xml:space="preserve">Sydney 2017 : status on abstracts. </w:t>
      </w:r>
    </w:p>
    <w:p w14:paraId="546692CD" w14:textId="77777777" w:rsidR="00125F7A" w:rsidRDefault="00125F7A" w:rsidP="00125F7A">
      <w:pPr>
        <w:pStyle w:val="ListParagraph"/>
        <w:ind w:right="-489"/>
        <w:rPr>
          <w:sz w:val="28"/>
          <w:szCs w:val="28"/>
        </w:rPr>
      </w:pPr>
      <w:r>
        <w:rPr>
          <w:sz w:val="28"/>
          <w:szCs w:val="28"/>
        </w:rPr>
        <w:t xml:space="preserve">It was pointed out that we have currently 45 abstracts which is only enough to fill all sessions.  Again while the majority are from USA, there are no abstract submissions from Canada, UK, Ireland and Finland [that is amongst our members].  </w:t>
      </w:r>
      <w:r w:rsidR="00A3448F">
        <w:rPr>
          <w:sz w:val="28"/>
          <w:szCs w:val="28"/>
        </w:rPr>
        <w:t xml:space="preserve">Action : Pat will alert Finland, Canada, Ireland GAC reps to approach their Boards urgently to submit abstracts before the deadline.  Johanna will </w:t>
      </w:r>
      <w:r w:rsidR="00CA5224">
        <w:rPr>
          <w:sz w:val="28"/>
          <w:szCs w:val="28"/>
        </w:rPr>
        <w:t>action this immediately in NZ</w:t>
      </w:r>
      <w:r>
        <w:rPr>
          <w:sz w:val="28"/>
          <w:szCs w:val="28"/>
        </w:rPr>
        <w:t xml:space="preserve"> </w:t>
      </w:r>
    </w:p>
    <w:p w14:paraId="7E1A9F01" w14:textId="77777777" w:rsidR="00A3448F" w:rsidRDefault="00A3448F" w:rsidP="00125F7A">
      <w:pPr>
        <w:pStyle w:val="ListParagraph"/>
        <w:ind w:right="-489"/>
        <w:rPr>
          <w:sz w:val="28"/>
          <w:szCs w:val="28"/>
        </w:rPr>
      </w:pPr>
    </w:p>
    <w:p w14:paraId="5E52F614" w14:textId="77777777" w:rsidR="00A3448F" w:rsidRDefault="00A3448F" w:rsidP="00A3448F">
      <w:pPr>
        <w:pStyle w:val="ListParagraph"/>
        <w:numPr>
          <w:ilvl w:val="0"/>
          <w:numId w:val="2"/>
        </w:numPr>
        <w:ind w:right="-489"/>
        <w:rPr>
          <w:sz w:val="28"/>
          <w:szCs w:val="28"/>
        </w:rPr>
      </w:pPr>
      <w:r>
        <w:rPr>
          <w:sz w:val="28"/>
          <w:szCs w:val="28"/>
        </w:rPr>
        <w:t xml:space="preserve">Membership </w:t>
      </w:r>
      <w:r w:rsidR="00CA5224">
        <w:rPr>
          <w:sz w:val="28"/>
          <w:szCs w:val="28"/>
        </w:rPr>
        <w:t>Policy</w:t>
      </w:r>
    </w:p>
    <w:p w14:paraId="2FB73BE7" w14:textId="77777777" w:rsidR="00CA5224" w:rsidRDefault="00CA5224" w:rsidP="00CA5224">
      <w:pPr>
        <w:pStyle w:val="ListParagraph"/>
        <w:ind w:right="-489"/>
        <w:rPr>
          <w:sz w:val="28"/>
          <w:szCs w:val="28"/>
        </w:rPr>
      </w:pPr>
      <w:r>
        <w:rPr>
          <w:sz w:val="28"/>
          <w:szCs w:val="28"/>
        </w:rPr>
        <w:t xml:space="preserve">GAC to scrutinize Membership policy when </w:t>
      </w:r>
      <w:proofErr w:type="spellStart"/>
      <w:r>
        <w:rPr>
          <w:sz w:val="28"/>
          <w:szCs w:val="28"/>
        </w:rPr>
        <w:t>BoD</w:t>
      </w:r>
      <w:proofErr w:type="spellEnd"/>
      <w:r>
        <w:rPr>
          <w:sz w:val="28"/>
          <w:szCs w:val="28"/>
        </w:rPr>
        <w:t xml:space="preserve"> draft complete to decide when the optimum time to renew should fall</w:t>
      </w:r>
    </w:p>
    <w:p w14:paraId="2381D035" w14:textId="77777777" w:rsidR="00CA5224" w:rsidRDefault="00CA5224" w:rsidP="00CA5224">
      <w:pPr>
        <w:pStyle w:val="ListParagraph"/>
        <w:ind w:right="-489"/>
        <w:rPr>
          <w:sz w:val="28"/>
          <w:szCs w:val="28"/>
        </w:rPr>
      </w:pPr>
    </w:p>
    <w:p w14:paraId="461D3913" w14:textId="77777777" w:rsidR="00CA5224" w:rsidRDefault="00CA5224" w:rsidP="00CA5224">
      <w:pPr>
        <w:pStyle w:val="ListParagraph"/>
        <w:numPr>
          <w:ilvl w:val="0"/>
          <w:numId w:val="2"/>
        </w:numPr>
        <w:ind w:right="-489"/>
        <w:rPr>
          <w:sz w:val="28"/>
          <w:szCs w:val="28"/>
        </w:rPr>
      </w:pPr>
      <w:r>
        <w:rPr>
          <w:sz w:val="28"/>
          <w:szCs w:val="28"/>
        </w:rPr>
        <w:t>Sponsorship</w:t>
      </w:r>
    </w:p>
    <w:p w14:paraId="6A23741A" w14:textId="77777777" w:rsidR="00CA5224" w:rsidRDefault="00CA5224" w:rsidP="00CA5224">
      <w:pPr>
        <w:pStyle w:val="ListParagraph"/>
        <w:ind w:right="-489"/>
        <w:rPr>
          <w:sz w:val="28"/>
          <w:szCs w:val="28"/>
        </w:rPr>
      </w:pPr>
      <w:r>
        <w:rPr>
          <w:sz w:val="28"/>
          <w:szCs w:val="28"/>
        </w:rPr>
        <w:t xml:space="preserve">ICPAN, Inc. sponsorship policy currently being drafted by </w:t>
      </w:r>
      <w:proofErr w:type="spellStart"/>
      <w:r>
        <w:rPr>
          <w:sz w:val="28"/>
          <w:szCs w:val="28"/>
        </w:rPr>
        <w:t>BoD</w:t>
      </w:r>
      <w:proofErr w:type="spellEnd"/>
      <w:r>
        <w:rPr>
          <w:sz w:val="28"/>
          <w:szCs w:val="28"/>
        </w:rPr>
        <w:t xml:space="preserve">.   </w:t>
      </w:r>
      <w:r w:rsidR="0063499D">
        <w:rPr>
          <w:sz w:val="28"/>
          <w:szCs w:val="28"/>
        </w:rPr>
        <w:t>Anyone with ideas on sponsorship should contact Meg Bumpstead :</w:t>
      </w:r>
    </w:p>
    <w:p w14:paraId="6D2A005B" w14:textId="77777777" w:rsidR="0063499D" w:rsidRDefault="0052455A" w:rsidP="00CA5224">
      <w:pPr>
        <w:pStyle w:val="ListParagraph"/>
        <w:ind w:right="-489"/>
        <w:rPr>
          <w:sz w:val="28"/>
          <w:szCs w:val="28"/>
        </w:rPr>
      </w:pPr>
      <w:hyperlink r:id="rId6" w:history="1">
        <w:r w:rsidR="003337F2" w:rsidRPr="008E4659">
          <w:rPr>
            <w:rStyle w:val="Hyperlink"/>
            <w:sz w:val="28"/>
            <w:szCs w:val="28"/>
          </w:rPr>
          <w:t>Megan.bumpstead@gmail.com</w:t>
        </w:r>
      </w:hyperlink>
    </w:p>
    <w:p w14:paraId="7F5C8702" w14:textId="77777777" w:rsidR="00CA5224" w:rsidRDefault="00CA5224" w:rsidP="00CA5224">
      <w:pPr>
        <w:pStyle w:val="ListParagraph"/>
        <w:ind w:right="-489"/>
        <w:rPr>
          <w:sz w:val="28"/>
          <w:szCs w:val="28"/>
        </w:rPr>
      </w:pPr>
    </w:p>
    <w:p w14:paraId="1BB463EC" w14:textId="77777777" w:rsidR="00CA5224" w:rsidRDefault="00CA5224" w:rsidP="00CA5224">
      <w:pPr>
        <w:pStyle w:val="ListParagraph"/>
        <w:numPr>
          <w:ilvl w:val="0"/>
          <w:numId w:val="2"/>
        </w:numPr>
        <w:ind w:right="-489"/>
        <w:rPr>
          <w:sz w:val="28"/>
          <w:szCs w:val="28"/>
        </w:rPr>
      </w:pPr>
      <w:r>
        <w:rPr>
          <w:sz w:val="28"/>
          <w:szCs w:val="28"/>
        </w:rPr>
        <w:t>Sydney Conference</w:t>
      </w:r>
    </w:p>
    <w:p w14:paraId="726A0283" w14:textId="77777777" w:rsidR="00CA5224" w:rsidRDefault="00CA5224" w:rsidP="00CA5224">
      <w:pPr>
        <w:pStyle w:val="ListParagraph"/>
        <w:ind w:right="-489"/>
        <w:rPr>
          <w:sz w:val="28"/>
          <w:szCs w:val="28"/>
        </w:rPr>
      </w:pPr>
      <w:r>
        <w:rPr>
          <w:sz w:val="28"/>
          <w:szCs w:val="28"/>
        </w:rPr>
        <w:t xml:space="preserve">Shaping up now.  Everyone received the latest e-blast for abstracts. </w:t>
      </w:r>
    </w:p>
    <w:p w14:paraId="67EF5B1E" w14:textId="77777777" w:rsidR="00AC1636" w:rsidRDefault="00AC1636" w:rsidP="00CA5224">
      <w:pPr>
        <w:pStyle w:val="ListParagraph"/>
        <w:ind w:right="-489"/>
        <w:rPr>
          <w:sz w:val="28"/>
          <w:szCs w:val="28"/>
        </w:rPr>
      </w:pPr>
    </w:p>
    <w:p w14:paraId="64876DBB" w14:textId="77777777" w:rsidR="00AC1636" w:rsidRDefault="00CA5224" w:rsidP="00CA5224">
      <w:pPr>
        <w:pStyle w:val="ListParagraph"/>
        <w:ind w:right="-489"/>
        <w:rPr>
          <w:sz w:val="28"/>
          <w:szCs w:val="28"/>
        </w:rPr>
      </w:pPr>
      <w:r>
        <w:rPr>
          <w:sz w:val="28"/>
          <w:szCs w:val="28"/>
        </w:rPr>
        <w:t xml:space="preserve">Discussion on whether there is currently any money from ICPAN, Inc. to advertise Sydney 2017.  Everyone thought that some funds [however small] should be available to national associations for this purpose.  This should form part of a budget which should also include funds to sponsor </w:t>
      </w:r>
      <w:proofErr w:type="spellStart"/>
      <w:r>
        <w:rPr>
          <w:sz w:val="28"/>
          <w:szCs w:val="28"/>
        </w:rPr>
        <w:t>BoD</w:t>
      </w:r>
      <w:proofErr w:type="spellEnd"/>
      <w:r>
        <w:rPr>
          <w:sz w:val="28"/>
          <w:szCs w:val="28"/>
        </w:rPr>
        <w:t xml:space="preserve"> / GAC officials to attend conference</w:t>
      </w:r>
      <w:r w:rsidR="00AC1636">
        <w:rPr>
          <w:sz w:val="28"/>
          <w:szCs w:val="28"/>
        </w:rPr>
        <w:t xml:space="preserve">. </w:t>
      </w:r>
    </w:p>
    <w:p w14:paraId="3A8984FD" w14:textId="77777777" w:rsidR="00AC1636" w:rsidRDefault="00AC1636" w:rsidP="00CA5224">
      <w:pPr>
        <w:pStyle w:val="ListParagraph"/>
        <w:ind w:right="-489"/>
        <w:rPr>
          <w:sz w:val="28"/>
          <w:szCs w:val="28"/>
        </w:rPr>
      </w:pPr>
      <w:r>
        <w:rPr>
          <w:sz w:val="28"/>
          <w:szCs w:val="28"/>
        </w:rPr>
        <w:t xml:space="preserve">Action : can PCO send out advertising material </w:t>
      </w:r>
      <w:r w:rsidR="001F2447">
        <w:rPr>
          <w:sz w:val="28"/>
          <w:szCs w:val="28"/>
        </w:rPr>
        <w:t xml:space="preserve">to GAC national representatives [banners, logo, any promotional material].  </w:t>
      </w:r>
    </w:p>
    <w:p w14:paraId="48BFA085" w14:textId="77777777" w:rsidR="00AC1636" w:rsidRDefault="00AC1636" w:rsidP="00CA5224">
      <w:pPr>
        <w:pStyle w:val="ListParagraph"/>
        <w:ind w:right="-489"/>
        <w:rPr>
          <w:sz w:val="28"/>
          <w:szCs w:val="28"/>
        </w:rPr>
      </w:pPr>
    </w:p>
    <w:p w14:paraId="7A7DFA82" w14:textId="77777777" w:rsidR="00CA5224" w:rsidRDefault="00AC1636" w:rsidP="00CA5224">
      <w:pPr>
        <w:pStyle w:val="ListParagraph"/>
        <w:ind w:right="-489"/>
        <w:rPr>
          <w:sz w:val="28"/>
          <w:szCs w:val="28"/>
        </w:rPr>
      </w:pPr>
      <w:r>
        <w:rPr>
          <w:sz w:val="28"/>
          <w:szCs w:val="28"/>
        </w:rPr>
        <w:t xml:space="preserve">It was generally agreed that even if no funds available for the above, that registration should be free to </w:t>
      </w:r>
      <w:proofErr w:type="spellStart"/>
      <w:r>
        <w:rPr>
          <w:sz w:val="28"/>
          <w:szCs w:val="28"/>
        </w:rPr>
        <w:t>BoD</w:t>
      </w:r>
      <w:proofErr w:type="spellEnd"/>
      <w:r>
        <w:rPr>
          <w:sz w:val="28"/>
          <w:szCs w:val="28"/>
        </w:rPr>
        <w:t xml:space="preserve"> / GAC officials.</w:t>
      </w:r>
    </w:p>
    <w:p w14:paraId="4E005885" w14:textId="77777777" w:rsidR="00AC1636" w:rsidRDefault="00AC1636" w:rsidP="00CA5224">
      <w:pPr>
        <w:pStyle w:val="ListParagraph"/>
        <w:ind w:right="-489"/>
        <w:rPr>
          <w:sz w:val="28"/>
          <w:szCs w:val="28"/>
        </w:rPr>
      </w:pPr>
    </w:p>
    <w:p w14:paraId="7E50B390" w14:textId="77777777" w:rsidR="00AC1636" w:rsidRDefault="00AC1636" w:rsidP="00AC1636">
      <w:pPr>
        <w:pStyle w:val="ListParagraph"/>
        <w:numPr>
          <w:ilvl w:val="0"/>
          <w:numId w:val="2"/>
        </w:numPr>
        <w:ind w:right="-489"/>
        <w:rPr>
          <w:sz w:val="28"/>
          <w:szCs w:val="28"/>
        </w:rPr>
      </w:pPr>
      <w:r>
        <w:rPr>
          <w:sz w:val="28"/>
          <w:szCs w:val="28"/>
        </w:rPr>
        <w:t>Election of Officers Policy</w:t>
      </w:r>
    </w:p>
    <w:p w14:paraId="7905A5ED" w14:textId="77777777" w:rsidR="00AC1636" w:rsidRDefault="00AC1636" w:rsidP="00AC1636">
      <w:pPr>
        <w:pStyle w:val="ListParagraph"/>
        <w:ind w:right="-489"/>
        <w:rPr>
          <w:sz w:val="28"/>
          <w:szCs w:val="28"/>
        </w:rPr>
      </w:pPr>
      <w:r>
        <w:rPr>
          <w:sz w:val="28"/>
          <w:szCs w:val="28"/>
        </w:rPr>
        <w:t xml:space="preserve">Sue </w:t>
      </w:r>
      <w:proofErr w:type="spellStart"/>
      <w:r>
        <w:rPr>
          <w:sz w:val="28"/>
          <w:szCs w:val="28"/>
        </w:rPr>
        <w:t>Fossum</w:t>
      </w:r>
      <w:proofErr w:type="spellEnd"/>
      <w:r>
        <w:rPr>
          <w:sz w:val="28"/>
          <w:szCs w:val="28"/>
        </w:rPr>
        <w:t xml:space="preserve"> is working on this policy.  When draft scrutinized by </w:t>
      </w:r>
      <w:proofErr w:type="spellStart"/>
      <w:r>
        <w:rPr>
          <w:sz w:val="28"/>
          <w:szCs w:val="28"/>
        </w:rPr>
        <w:t>BoD</w:t>
      </w:r>
      <w:proofErr w:type="spellEnd"/>
      <w:r>
        <w:rPr>
          <w:sz w:val="28"/>
          <w:szCs w:val="28"/>
        </w:rPr>
        <w:t>, this will be sent onto GAC for comment and recommendations.</w:t>
      </w:r>
    </w:p>
    <w:p w14:paraId="68BB76CC" w14:textId="77777777" w:rsidR="00AC1636" w:rsidRDefault="00AC1636" w:rsidP="00AC1636">
      <w:pPr>
        <w:pStyle w:val="ListParagraph"/>
        <w:ind w:right="-489"/>
        <w:rPr>
          <w:sz w:val="28"/>
          <w:szCs w:val="28"/>
        </w:rPr>
      </w:pPr>
      <w:proofErr w:type="spellStart"/>
      <w:r>
        <w:rPr>
          <w:sz w:val="28"/>
          <w:szCs w:val="28"/>
        </w:rPr>
        <w:t>Armi</w:t>
      </w:r>
      <w:proofErr w:type="spellEnd"/>
      <w:r>
        <w:rPr>
          <w:sz w:val="28"/>
          <w:szCs w:val="28"/>
        </w:rPr>
        <w:t xml:space="preserve"> reminded GAC that the ASPAN GAC representative only stands for one year [as immediate past president] and that this is not likely to change, despite it precluding as US GAC member from being promoted to the </w:t>
      </w:r>
      <w:proofErr w:type="spellStart"/>
      <w:r>
        <w:rPr>
          <w:sz w:val="28"/>
          <w:szCs w:val="28"/>
        </w:rPr>
        <w:t>BoD</w:t>
      </w:r>
      <w:proofErr w:type="spellEnd"/>
      <w:r>
        <w:rPr>
          <w:sz w:val="28"/>
          <w:szCs w:val="28"/>
        </w:rPr>
        <w:t>.</w:t>
      </w:r>
    </w:p>
    <w:p w14:paraId="7AC95A21" w14:textId="77777777" w:rsidR="001F2447" w:rsidRDefault="001F2447" w:rsidP="00AC1636">
      <w:pPr>
        <w:pStyle w:val="ListParagraph"/>
        <w:ind w:right="-489"/>
        <w:rPr>
          <w:sz w:val="28"/>
          <w:szCs w:val="28"/>
        </w:rPr>
      </w:pPr>
    </w:p>
    <w:p w14:paraId="1993A504" w14:textId="77777777" w:rsidR="003337F2" w:rsidRDefault="003337F2" w:rsidP="00AC1636">
      <w:pPr>
        <w:pStyle w:val="ListParagraph"/>
        <w:ind w:right="-489"/>
        <w:rPr>
          <w:sz w:val="28"/>
          <w:szCs w:val="28"/>
        </w:rPr>
      </w:pPr>
    </w:p>
    <w:p w14:paraId="502E5C33" w14:textId="77777777" w:rsidR="001F2447" w:rsidRDefault="001F2447" w:rsidP="001F2447">
      <w:pPr>
        <w:pStyle w:val="ListParagraph"/>
        <w:numPr>
          <w:ilvl w:val="0"/>
          <w:numId w:val="2"/>
        </w:numPr>
        <w:ind w:right="-489"/>
        <w:rPr>
          <w:sz w:val="28"/>
          <w:szCs w:val="28"/>
        </w:rPr>
      </w:pPr>
      <w:r>
        <w:rPr>
          <w:sz w:val="28"/>
          <w:szCs w:val="28"/>
        </w:rPr>
        <w:t>GAC reps contact with respective National Boards</w:t>
      </w:r>
    </w:p>
    <w:p w14:paraId="1D93F0E3" w14:textId="77777777" w:rsidR="001F2447" w:rsidRDefault="001F2447" w:rsidP="001F2447">
      <w:pPr>
        <w:pStyle w:val="ListParagraph"/>
        <w:ind w:right="-489"/>
        <w:rPr>
          <w:sz w:val="28"/>
          <w:szCs w:val="28"/>
        </w:rPr>
      </w:pPr>
      <w:r>
        <w:rPr>
          <w:sz w:val="28"/>
          <w:szCs w:val="28"/>
        </w:rPr>
        <w:t xml:space="preserve">A discussion on the above revealed that most reps had regular and easy access to their Boards.   It was stressed that it is the GAC Reps responsibility to report back regularly to their Board, and now that the GAC will meet more regularly it will be easier to develop this pattern.  </w:t>
      </w:r>
    </w:p>
    <w:p w14:paraId="4F8CFE91" w14:textId="77777777" w:rsidR="001F2447" w:rsidRDefault="001F2447" w:rsidP="001F2447">
      <w:pPr>
        <w:pStyle w:val="ListParagraph"/>
        <w:ind w:right="-489"/>
        <w:rPr>
          <w:sz w:val="28"/>
          <w:szCs w:val="28"/>
        </w:rPr>
      </w:pPr>
      <w:r>
        <w:rPr>
          <w:sz w:val="28"/>
          <w:szCs w:val="28"/>
        </w:rPr>
        <w:t xml:space="preserve">ACTION : it was decided that GAC Reps should send their </w:t>
      </w:r>
      <w:proofErr w:type="spellStart"/>
      <w:r>
        <w:rPr>
          <w:sz w:val="28"/>
          <w:szCs w:val="28"/>
        </w:rPr>
        <w:t>BoD</w:t>
      </w:r>
      <w:proofErr w:type="spellEnd"/>
      <w:r>
        <w:rPr>
          <w:sz w:val="28"/>
          <w:szCs w:val="28"/>
        </w:rPr>
        <w:t xml:space="preserve"> updates back to ICPAN, Inc. regularly so that we know what is going on in different countries.  They will be sent to Pat as Chair and she will disseminate them.  </w:t>
      </w:r>
    </w:p>
    <w:p w14:paraId="6F0EF32A" w14:textId="77777777" w:rsidR="00167ADF" w:rsidRDefault="00167ADF" w:rsidP="001F2447">
      <w:pPr>
        <w:pStyle w:val="ListParagraph"/>
        <w:ind w:right="-489"/>
        <w:rPr>
          <w:sz w:val="28"/>
          <w:szCs w:val="28"/>
        </w:rPr>
      </w:pPr>
    </w:p>
    <w:p w14:paraId="2B938114" w14:textId="77777777" w:rsidR="00167ADF" w:rsidRDefault="00167ADF" w:rsidP="00167ADF">
      <w:pPr>
        <w:pStyle w:val="ListParagraph"/>
        <w:numPr>
          <w:ilvl w:val="0"/>
          <w:numId w:val="2"/>
        </w:numPr>
        <w:ind w:right="-489"/>
        <w:rPr>
          <w:sz w:val="28"/>
          <w:szCs w:val="28"/>
        </w:rPr>
      </w:pPr>
      <w:r>
        <w:rPr>
          <w:sz w:val="28"/>
          <w:szCs w:val="28"/>
        </w:rPr>
        <w:t>Dates of projected GAC SKYPE meetings up to Sydney conference</w:t>
      </w:r>
    </w:p>
    <w:p w14:paraId="54CBA89E" w14:textId="77777777" w:rsidR="00167ADF" w:rsidRDefault="00167ADF" w:rsidP="00167ADF">
      <w:pPr>
        <w:pStyle w:val="ListParagraph"/>
        <w:ind w:right="-489"/>
        <w:rPr>
          <w:sz w:val="28"/>
          <w:szCs w:val="28"/>
        </w:rPr>
      </w:pPr>
      <w:r>
        <w:rPr>
          <w:sz w:val="28"/>
          <w:szCs w:val="28"/>
        </w:rPr>
        <w:t xml:space="preserve">Monthly GAC meetings will now be held a week following the ICPAN, Inc. Board meetings.   Notes on the </w:t>
      </w:r>
      <w:proofErr w:type="spellStart"/>
      <w:r>
        <w:rPr>
          <w:sz w:val="28"/>
          <w:szCs w:val="28"/>
        </w:rPr>
        <w:t>BoD</w:t>
      </w:r>
      <w:proofErr w:type="spellEnd"/>
      <w:r>
        <w:rPr>
          <w:sz w:val="28"/>
          <w:szCs w:val="28"/>
        </w:rPr>
        <w:t xml:space="preserve"> meeting will be sent out immediately giving everyone a chance to be updated prior to GAC meeting.</w:t>
      </w:r>
    </w:p>
    <w:p w14:paraId="241092C3" w14:textId="77777777" w:rsidR="00167ADF" w:rsidRDefault="00167ADF" w:rsidP="00167ADF">
      <w:pPr>
        <w:pStyle w:val="ListParagraph"/>
        <w:ind w:right="-489"/>
        <w:rPr>
          <w:sz w:val="28"/>
          <w:szCs w:val="28"/>
        </w:rPr>
      </w:pPr>
    </w:p>
    <w:p w14:paraId="2ADB02C1" w14:textId="77777777" w:rsidR="00167ADF" w:rsidRPr="003337F2" w:rsidRDefault="00167ADF" w:rsidP="003337F2">
      <w:pPr>
        <w:pStyle w:val="ListParagraph"/>
        <w:ind w:right="-489"/>
        <w:rPr>
          <w:sz w:val="28"/>
          <w:szCs w:val="28"/>
        </w:rPr>
      </w:pPr>
      <w:r>
        <w:rPr>
          <w:sz w:val="28"/>
          <w:szCs w:val="28"/>
        </w:rPr>
        <w:t>Dates for next SKYPE meetings; all meetings on Tuesdays:</w:t>
      </w:r>
    </w:p>
    <w:p w14:paraId="2F057DA2" w14:textId="77777777" w:rsidR="00167ADF" w:rsidRDefault="00167ADF" w:rsidP="00167ADF">
      <w:pPr>
        <w:pStyle w:val="ListParagraph"/>
        <w:ind w:right="-489"/>
        <w:rPr>
          <w:sz w:val="28"/>
          <w:szCs w:val="28"/>
        </w:rPr>
      </w:pPr>
      <w:r>
        <w:rPr>
          <w:sz w:val="28"/>
          <w:szCs w:val="28"/>
        </w:rPr>
        <w:t>21</w:t>
      </w:r>
      <w:r w:rsidRPr="00167ADF">
        <w:rPr>
          <w:sz w:val="28"/>
          <w:szCs w:val="28"/>
          <w:vertAlign w:val="superscript"/>
        </w:rPr>
        <w:t>st</w:t>
      </w:r>
      <w:r>
        <w:rPr>
          <w:sz w:val="28"/>
          <w:szCs w:val="28"/>
        </w:rPr>
        <w:t xml:space="preserve"> February</w:t>
      </w:r>
    </w:p>
    <w:p w14:paraId="00B16953" w14:textId="77777777" w:rsidR="00167ADF" w:rsidRDefault="00167ADF" w:rsidP="00167ADF">
      <w:pPr>
        <w:pStyle w:val="ListParagraph"/>
        <w:ind w:right="-489"/>
        <w:rPr>
          <w:sz w:val="28"/>
          <w:szCs w:val="28"/>
        </w:rPr>
      </w:pPr>
      <w:r>
        <w:rPr>
          <w:sz w:val="28"/>
          <w:szCs w:val="28"/>
        </w:rPr>
        <w:t>21</w:t>
      </w:r>
      <w:r w:rsidRPr="00167ADF">
        <w:rPr>
          <w:sz w:val="28"/>
          <w:szCs w:val="28"/>
          <w:vertAlign w:val="superscript"/>
        </w:rPr>
        <w:t>st</w:t>
      </w:r>
      <w:r>
        <w:rPr>
          <w:sz w:val="28"/>
          <w:szCs w:val="28"/>
        </w:rPr>
        <w:t xml:space="preserve"> March</w:t>
      </w:r>
    </w:p>
    <w:p w14:paraId="312254D8" w14:textId="77777777" w:rsidR="00167ADF" w:rsidRDefault="00167ADF" w:rsidP="00167ADF">
      <w:pPr>
        <w:pStyle w:val="ListParagraph"/>
        <w:ind w:right="-489"/>
        <w:rPr>
          <w:sz w:val="28"/>
          <w:szCs w:val="28"/>
        </w:rPr>
      </w:pPr>
      <w:r>
        <w:rPr>
          <w:sz w:val="28"/>
          <w:szCs w:val="28"/>
        </w:rPr>
        <w:t>18</w:t>
      </w:r>
      <w:r w:rsidRPr="00167ADF">
        <w:rPr>
          <w:sz w:val="28"/>
          <w:szCs w:val="28"/>
          <w:vertAlign w:val="superscript"/>
        </w:rPr>
        <w:t>th</w:t>
      </w:r>
      <w:r>
        <w:rPr>
          <w:sz w:val="28"/>
          <w:szCs w:val="28"/>
        </w:rPr>
        <w:t xml:space="preserve"> April</w:t>
      </w:r>
    </w:p>
    <w:p w14:paraId="0D1DA516" w14:textId="77777777" w:rsidR="00167ADF" w:rsidRDefault="00167ADF" w:rsidP="00167ADF">
      <w:pPr>
        <w:pStyle w:val="ListParagraph"/>
        <w:ind w:right="-489"/>
        <w:rPr>
          <w:sz w:val="28"/>
          <w:szCs w:val="28"/>
        </w:rPr>
      </w:pPr>
      <w:r>
        <w:rPr>
          <w:sz w:val="28"/>
          <w:szCs w:val="28"/>
        </w:rPr>
        <w:t>16</w:t>
      </w:r>
      <w:r w:rsidRPr="00167ADF">
        <w:rPr>
          <w:sz w:val="28"/>
          <w:szCs w:val="28"/>
          <w:vertAlign w:val="superscript"/>
        </w:rPr>
        <w:t>th</w:t>
      </w:r>
      <w:r>
        <w:rPr>
          <w:sz w:val="28"/>
          <w:szCs w:val="28"/>
        </w:rPr>
        <w:t xml:space="preserve"> May</w:t>
      </w:r>
    </w:p>
    <w:p w14:paraId="4552E7F7" w14:textId="77777777" w:rsidR="00167ADF" w:rsidRDefault="00167ADF" w:rsidP="00167ADF">
      <w:pPr>
        <w:pStyle w:val="ListParagraph"/>
        <w:ind w:right="-489"/>
        <w:rPr>
          <w:sz w:val="28"/>
          <w:szCs w:val="28"/>
        </w:rPr>
      </w:pPr>
      <w:r>
        <w:rPr>
          <w:sz w:val="28"/>
          <w:szCs w:val="28"/>
        </w:rPr>
        <w:t>20</w:t>
      </w:r>
      <w:r w:rsidRPr="00167ADF">
        <w:rPr>
          <w:sz w:val="28"/>
          <w:szCs w:val="28"/>
          <w:vertAlign w:val="superscript"/>
        </w:rPr>
        <w:t>th</w:t>
      </w:r>
      <w:r>
        <w:rPr>
          <w:sz w:val="28"/>
          <w:szCs w:val="28"/>
        </w:rPr>
        <w:t xml:space="preserve"> June</w:t>
      </w:r>
    </w:p>
    <w:p w14:paraId="1899BBF2" w14:textId="77777777" w:rsidR="00167ADF" w:rsidRDefault="00167ADF" w:rsidP="00167ADF">
      <w:pPr>
        <w:pStyle w:val="ListParagraph"/>
        <w:ind w:right="-489"/>
        <w:rPr>
          <w:sz w:val="28"/>
          <w:szCs w:val="28"/>
        </w:rPr>
      </w:pPr>
      <w:r>
        <w:rPr>
          <w:sz w:val="28"/>
          <w:szCs w:val="28"/>
        </w:rPr>
        <w:t>18</w:t>
      </w:r>
      <w:r w:rsidRPr="00167ADF">
        <w:rPr>
          <w:sz w:val="28"/>
          <w:szCs w:val="28"/>
          <w:vertAlign w:val="superscript"/>
        </w:rPr>
        <w:t>th</w:t>
      </w:r>
      <w:r>
        <w:rPr>
          <w:sz w:val="28"/>
          <w:szCs w:val="28"/>
        </w:rPr>
        <w:t xml:space="preserve"> July</w:t>
      </w:r>
    </w:p>
    <w:p w14:paraId="5CCC008A" w14:textId="77777777" w:rsidR="00167ADF" w:rsidRDefault="00167ADF" w:rsidP="00167ADF">
      <w:pPr>
        <w:pStyle w:val="ListParagraph"/>
        <w:ind w:right="-489"/>
        <w:rPr>
          <w:sz w:val="28"/>
          <w:szCs w:val="28"/>
        </w:rPr>
      </w:pPr>
      <w:r>
        <w:rPr>
          <w:sz w:val="28"/>
          <w:szCs w:val="28"/>
        </w:rPr>
        <w:t>15</w:t>
      </w:r>
      <w:r w:rsidRPr="00167ADF">
        <w:rPr>
          <w:sz w:val="28"/>
          <w:szCs w:val="28"/>
          <w:vertAlign w:val="superscript"/>
        </w:rPr>
        <w:t>th</w:t>
      </w:r>
      <w:r>
        <w:rPr>
          <w:sz w:val="28"/>
          <w:szCs w:val="28"/>
        </w:rPr>
        <w:t xml:space="preserve"> August</w:t>
      </w:r>
    </w:p>
    <w:p w14:paraId="193D8EDE" w14:textId="77777777" w:rsidR="00167ADF" w:rsidRDefault="00167ADF" w:rsidP="00167ADF">
      <w:pPr>
        <w:pStyle w:val="ListParagraph"/>
        <w:ind w:right="-489"/>
        <w:rPr>
          <w:sz w:val="28"/>
          <w:szCs w:val="28"/>
        </w:rPr>
      </w:pPr>
      <w:r>
        <w:rPr>
          <w:sz w:val="28"/>
          <w:szCs w:val="28"/>
        </w:rPr>
        <w:t>19</w:t>
      </w:r>
      <w:r w:rsidRPr="00167ADF">
        <w:rPr>
          <w:sz w:val="28"/>
          <w:szCs w:val="28"/>
          <w:vertAlign w:val="superscript"/>
        </w:rPr>
        <w:t>th</w:t>
      </w:r>
      <w:r>
        <w:rPr>
          <w:sz w:val="28"/>
          <w:szCs w:val="28"/>
        </w:rPr>
        <w:t xml:space="preserve"> September</w:t>
      </w:r>
    </w:p>
    <w:p w14:paraId="699EA13B" w14:textId="77777777" w:rsidR="00167ADF" w:rsidRDefault="00167ADF" w:rsidP="00167ADF">
      <w:pPr>
        <w:pStyle w:val="ListParagraph"/>
        <w:ind w:right="-489"/>
        <w:rPr>
          <w:sz w:val="28"/>
          <w:szCs w:val="28"/>
        </w:rPr>
      </w:pPr>
      <w:r>
        <w:rPr>
          <w:sz w:val="28"/>
          <w:szCs w:val="28"/>
        </w:rPr>
        <w:t>17</w:t>
      </w:r>
      <w:r w:rsidRPr="00167ADF">
        <w:rPr>
          <w:sz w:val="28"/>
          <w:szCs w:val="28"/>
          <w:vertAlign w:val="superscript"/>
        </w:rPr>
        <w:t>th</w:t>
      </w:r>
      <w:r>
        <w:rPr>
          <w:sz w:val="28"/>
          <w:szCs w:val="28"/>
        </w:rPr>
        <w:t xml:space="preserve"> October</w:t>
      </w:r>
    </w:p>
    <w:p w14:paraId="059C3253" w14:textId="77777777" w:rsidR="00167ADF" w:rsidRDefault="00167ADF" w:rsidP="00167ADF">
      <w:pPr>
        <w:pStyle w:val="ListParagraph"/>
        <w:ind w:right="-489"/>
        <w:rPr>
          <w:sz w:val="28"/>
          <w:szCs w:val="28"/>
        </w:rPr>
      </w:pPr>
    </w:p>
    <w:p w14:paraId="54433E1E" w14:textId="77777777" w:rsidR="00167ADF" w:rsidRDefault="00167ADF" w:rsidP="00167ADF">
      <w:pPr>
        <w:pStyle w:val="ListParagraph"/>
        <w:numPr>
          <w:ilvl w:val="0"/>
          <w:numId w:val="2"/>
        </w:numPr>
        <w:ind w:right="-489"/>
        <w:rPr>
          <w:sz w:val="28"/>
          <w:szCs w:val="28"/>
        </w:rPr>
      </w:pPr>
      <w:r>
        <w:rPr>
          <w:sz w:val="28"/>
          <w:szCs w:val="28"/>
        </w:rPr>
        <w:t>Information about member associations and their working practices</w:t>
      </w:r>
    </w:p>
    <w:p w14:paraId="32B2E5EF" w14:textId="77777777" w:rsidR="0063499D" w:rsidRDefault="00167ADF" w:rsidP="00167ADF">
      <w:pPr>
        <w:pStyle w:val="ListParagraph"/>
        <w:ind w:right="-489"/>
        <w:rPr>
          <w:sz w:val="28"/>
          <w:szCs w:val="28"/>
        </w:rPr>
      </w:pPr>
      <w:r>
        <w:rPr>
          <w:sz w:val="28"/>
          <w:szCs w:val="28"/>
        </w:rPr>
        <w:t xml:space="preserve">It would be useful to know more about our member associations.  Not all associations are </w:t>
      </w:r>
      <w:proofErr w:type="spellStart"/>
      <w:r>
        <w:rPr>
          <w:sz w:val="28"/>
          <w:szCs w:val="28"/>
        </w:rPr>
        <w:t>stand alone</w:t>
      </w:r>
      <w:proofErr w:type="spellEnd"/>
      <w:r>
        <w:rPr>
          <w:sz w:val="28"/>
          <w:szCs w:val="28"/>
        </w:rPr>
        <w:t xml:space="preserve"> peri-</w:t>
      </w:r>
      <w:proofErr w:type="spellStart"/>
      <w:r>
        <w:rPr>
          <w:sz w:val="28"/>
          <w:szCs w:val="28"/>
        </w:rPr>
        <w:t>anaesthesia</w:t>
      </w:r>
      <w:proofErr w:type="spellEnd"/>
      <w:r>
        <w:rPr>
          <w:sz w:val="28"/>
          <w:szCs w:val="28"/>
        </w:rPr>
        <w:t xml:space="preserve"> </w:t>
      </w:r>
      <w:proofErr w:type="spellStart"/>
      <w:r>
        <w:rPr>
          <w:sz w:val="28"/>
          <w:szCs w:val="28"/>
        </w:rPr>
        <w:t>organisations</w:t>
      </w:r>
      <w:proofErr w:type="spellEnd"/>
      <w:r>
        <w:rPr>
          <w:sz w:val="28"/>
          <w:szCs w:val="28"/>
        </w:rPr>
        <w:t>.  Some form part of academic college</w:t>
      </w:r>
      <w:r w:rsidR="003337F2">
        <w:rPr>
          <w:sz w:val="28"/>
          <w:szCs w:val="28"/>
        </w:rPr>
        <w:t>s</w:t>
      </w:r>
      <w:r>
        <w:rPr>
          <w:sz w:val="28"/>
          <w:szCs w:val="28"/>
        </w:rPr>
        <w:t xml:space="preserve"> / others</w:t>
      </w:r>
      <w:r w:rsidR="003337F2">
        <w:rPr>
          <w:sz w:val="28"/>
          <w:szCs w:val="28"/>
        </w:rPr>
        <w:t xml:space="preserve"> are</w:t>
      </w:r>
      <w:r>
        <w:rPr>
          <w:sz w:val="28"/>
          <w:szCs w:val="28"/>
        </w:rPr>
        <w:t xml:space="preserve"> part of acute care groups.  A form will be sent round by Pat for all GAC members to fill in the name of their association and briefly describe </w:t>
      </w:r>
      <w:r w:rsidR="0063499D">
        <w:rPr>
          <w:sz w:val="28"/>
          <w:szCs w:val="28"/>
        </w:rPr>
        <w:t xml:space="preserve">the structure and who is eligible to join.  In addition it would be interesting to note who is eligible to work in </w:t>
      </w:r>
      <w:proofErr w:type="spellStart"/>
      <w:r w:rsidR="0063499D">
        <w:rPr>
          <w:sz w:val="28"/>
          <w:szCs w:val="28"/>
        </w:rPr>
        <w:t>anaesthesia</w:t>
      </w:r>
      <w:proofErr w:type="spellEnd"/>
      <w:r w:rsidR="0063499D">
        <w:rPr>
          <w:sz w:val="28"/>
          <w:szCs w:val="28"/>
        </w:rPr>
        <w:t xml:space="preserve"> and PACU in each country, what training</w:t>
      </w:r>
      <w:r w:rsidR="003337F2">
        <w:rPr>
          <w:sz w:val="28"/>
          <w:szCs w:val="28"/>
        </w:rPr>
        <w:t xml:space="preserve"> they have and what autonomy </w:t>
      </w:r>
      <w:r w:rsidR="0063499D">
        <w:rPr>
          <w:sz w:val="28"/>
          <w:szCs w:val="28"/>
        </w:rPr>
        <w:t xml:space="preserve">they enjoy.  </w:t>
      </w:r>
    </w:p>
    <w:p w14:paraId="142BBDEB" w14:textId="77777777" w:rsidR="0063499D" w:rsidRDefault="0063499D" w:rsidP="00167ADF">
      <w:pPr>
        <w:pStyle w:val="ListParagraph"/>
        <w:ind w:right="-489"/>
        <w:rPr>
          <w:sz w:val="28"/>
          <w:szCs w:val="28"/>
        </w:rPr>
      </w:pPr>
    </w:p>
    <w:p w14:paraId="6D21ADC5" w14:textId="77777777" w:rsidR="00167ADF" w:rsidRDefault="0063499D" w:rsidP="00167ADF">
      <w:pPr>
        <w:pStyle w:val="ListParagraph"/>
        <w:ind w:right="-489"/>
        <w:rPr>
          <w:sz w:val="28"/>
          <w:szCs w:val="28"/>
        </w:rPr>
      </w:pPr>
      <w:r>
        <w:rPr>
          <w:sz w:val="28"/>
          <w:szCs w:val="28"/>
        </w:rPr>
        <w:t>This would encourage networking, sharing of common problems.</w:t>
      </w:r>
    </w:p>
    <w:p w14:paraId="401450C2" w14:textId="77777777" w:rsidR="0063499D" w:rsidRDefault="0063499D" w:rsidP="00167ADF">
      <w:pPr>
        <w:pStyle w:val="ListParagraph"/>
        <w:ind w:right="-489"/>
        <w:rPr>
          <w:sz w:val="28"/>
          <w:szCs w:val="28"/>
        </w:rPr>
      </w:pPr>
    </w:p>
    <w:p w14:paraId="666AF56C" w14:textId="77777777" w:rsidR="00C83471" w:rsidRPr="003337F2" w:rsidRDefault="0063499D" w:rsidP="003337F2">
      <w:pPr>
        <w:pStyle w:val="ListParagraph"/>
        <w:ind w:right="-489"/>
        <w:rPr>
          <w:sz w:val="28"/>
          <w:szCs w:val="28"/>
        </w:rPr>
      </w:pPr>
      <w:r>
        <w:rPr>
          <w:sz w:val="28"/>
          <w:szCs w:val="28"/>
        </w:rPr>
        <w:t>Th</w:t>
      </w:r>
      <w:r w:rsidR="003337F2">
        <w:rPr>
          <w:sz w:val="28"/>
          <w:szCs w:val="28"/>
        </w:rPr>
        <w:t>e meeting terminated at 2050 GMT</w:t>
      </w:r>
    </w:p>
    <w:sectPr w:rsidR="00C83471" w:rsidRPr="003337F2" w:rsidSect="000E7E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C0A"/>
    <w:multiLevelType w:val="hybridMultilevel"/>
    <w:tmpl w:val="05BE8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5183E"/>
    <w:multiLevelType w:val="hybridMultilevel"/>
    <w:tmpl w:val="F5A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0277"/>
    <w:multiLevelType w:val="hybridMultilevel"/>
    <w:tmpl w:val="5F2E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7C778C"/>
    <w:multiLevelType w:val="hybridMultilevel"/>
    <w:tmpl w:val="2D1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C24ED"/>
    <w:multiLevelType w:val="hybridMultilevel"/>
    <w:tmpl w:val="11B4A4DA"/>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hint="default"/>
      </w:rPr>
    </w:lvl>
    <w:lvl w:ilvl="8" w:tplc="04090005" w:tentative="1">
      <w:start w:val="1"/>
      <w:numFmt w:val="bullet"/>
      <w:lvlText w:val=""/>
      <w:lvlJc w:val="left"/>
      <w:pPr>
        <w:ind w:left="73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F"/>
    <w:rsid w:val="000E7E4D"/>
    <w:rsid w:val="00125F7A"/>
    <w:rsid w:val="00167ADF"/>
    <w:rsid w:val="00175DDB"/>
    <w:rsid w:val="001F2447"/>
    <w:rsid w:val="003337F2"/>
    <w:rsid w:val="003B64AA"/>
    <w:rsid w:val="003C339C"/>
    <w:rsid w:val="00517B10"/>
    <w:rsid w:val="0052455A"/>
    <w:rsid w:val="0063499D"/>
    <w:rsid w:val="007A223C"/>
    <w:rsid w:val="00951AA9"/>
    <w:rsid w:val="00A3448F"/>
    <w:rsid w:val="00A35217"/>
    <w:rsid w:val="00AC1636"/>
    <w:rsid w:val="00BF2E49"/>
    <w:rsid w:val="00C66594"/>
    <w:rsid w:val="00C66F68"/>
    <w:rsid w:val="00C83471"/>
    <w:rsid w:val="00CA5224"/>
    <w:rsid w:val="00CC5A0F"/>
    <w:rsid w:val="00CD6B42"/>
    <w:rsid w:val="00CE6ED5"/>
    <w:rsid w:val="00EB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37DE1"/>
  <w14:defaultImageDpi w14:val="300"/>
  <w15:docId w15:val="{071EC64A-8761-471D-806D-785B591D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A0F"/>
    <w:rPr>
      <w:rFonts w:ascii="Lucida Grande" w:hAnsi="Lucida Grande" w:cs="Lucida Grande"/>
      <w:sz w:val="18"/>
      <w:szCs w:val="18"/>
    </w:rPr>
  </w:style>
  <w:style w:type="paragraph" w:styleId="ListParagraph">
    <w:name w:val="List Paragraph"/>
    <w:basedOn w:val="Normal"/>
    <w:uiPriority w:val="34"/>
    <w:qFormat/>
    <w:rsid w:val="00CC5A0F"/>
    <w:pPr>
      <w:ind w:left="720"/>
      <w:contextualSpacing/>
    </w:pPr>
  </w:style>
  <w:style w:type="character" w:styleId="Hyperlink">
    <w:name w:val="Hyperlink"/>
    <w:basedOn w:val="DefaultParagraphFont"/>
    <w:uiPriority w:val="99"/>
    <w:unhideWhenUsed/>
    <w:rsid w:val="00333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bumpstea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2017-02-27T00:59:00Z</dcterms:created>
  <dcterms:modified xsi:type="dcterms:W3CDTF">2017-02-27T00:59:00Z</dcterms:modified>
</cp:coreProperties>
</file>