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9A" w:rsidRDefault="001A589A" w:rsidP="001A589A">
      <w:pPr>
        <w:pStyle w:val="NormalWeb"/>
        <w:spacing w:before="0" w:beforeAutospacing="0" w:after="0" w:afterAutospacing="0"/>
        <w:rPr>
          <w:rFonts w:ascii="Palatino Linotype" w:hAnsi="Palatino Linotype"/>
          <w:color w:val="000000"/>
        </w:rPr>
      </w:pPr>
      <w:r>
        <w:rPr>
          <w:rFonts w:ascii="Palatino Linotype" w:hAnsi="Palatino Linotype"/>
          <w:color w:val="000000"/>
        </w:rPr>
        <w:t>Dear Manda,</w:t>
      </w: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We welcome BARNA's membership in the ICPAN Global Advisory Council (GAC)!</w:t>
      </w: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From the original goal for international collaboration discussed in 2008, to the first Biennial General Meeting held at the third successful international conference in Copenhagen, your participation in ICPAN’s future is highly valued. Markku's representation on the GAC supports continued growth and development of this incredible global nursing collaborative, and we much appreciate his willingness to serve.</w:t>
      </w: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The dedicated work of the 2013-2015 ICPAN Steering Committee resulted in non-profit incorporation and a Bylaws document now being operationalized through the work of ICPAN’s transitional board and from recommendations made by </w:t>
      </w:r>
      <w:r w:rsidR="00AE339D">
        <w:rPr>
          <w:rFonts w:ascii="Palatino Linotype" w:hAnsi="Palatino Linotype"/>
          <w:color w:val="000000"/>
        </w:rPr>
        <w:t>th</w:t>
      </w:r>
      <w:r>
        <w:rPr>
          <w:rFonts w:ascii="Palatino Linotype" w:hAnsi="Palatino Linotype"/>
          <w:color w:val="000000"/>
        </w:rPr>
        <w:t>e GAC.</w:t>
      </w:r>
      <w:r>
        <w:rPr>
          <w:rStyle w:val="apple-converted-space"/>
          <w:rFonts w:ascii="Palatino Linotype" w:hAnsi="Palatino Linotype"/>
          <w:color w:val="000000"/>
        </w:rPr>
        <w:t> </w:t>
      </w:r>
      <w:r>
        <w:rPr>
          <w:rFonts w:ascii="Palatino Linotype" w:hAnsi="Palatino Linotype"/>
          <w:color w:val="000000"/>
        </w:rPr>
        <w:t>Markku now serves as the link to ICPAN activities, ensuring that BARNA has a voice in the development of ICPAN.</w:t>
      </w: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Vice Chair Pat Smedley, the GAC Chairperson, has contacted all appointed representatives. The first action involves a review and recommendation on 2017 conference bidding, and evaluation of the bid review process. We will announce the 2017 ICPAN conference site location in early March.</w:t>
      </w: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On behalf of the ICPAN Board, please extend our deep gratitude to the BARNA Board members. We are excited to share and grow perianaesthesia nursing practice across the world. Thank you for being a part of this amazing journey!</w:t>
      </w: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p>
    <w:p w:rsidR="001A589A" w:rsidRDefault="001A589A" w:rsidP="001A589A">
      <w:pPr>
        <w:pStyle w:val="xmsonormal"/>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Have a wonderful day,</w:t>
      </w:r>
    </w:p>
    <w:p w:rsidR="001A589A" w:rsidRDefault="001A589A" w:rsidP="001A589A">
      <w:pPr>
        <w:pStyle w:val="NormalWeb"/>
        <w:shd w:val="clear" w:color="auto" w:fill="FFFFFF"/>
        <w:spacing w:before="0" w:beforeAutospacing="0" w:after="0" w:afterAutospacing="0"/>
        <w:rPr>
          <w:rFonts w:ascii="Palatino Linotype" w:hAnsi="Palatino Linotype"/>
          <w:color w:val="000000"/>
        </w:rPr>
      </w:pPr>
    </w:p>
    <w:p w:rsidR="001A589A" w:rsidRDefault="001A589A" w:rsidP="001A589A">
      <w:pPr>
        <w:pStyle w:val="NormalWeb"/>
        <w:shd w:val="clear" w:color="auto" w:fill="FFFFFF"/>
        <w:spacing w:before="0" w:beforeAutospacing="0" w:after="0" w:afterAutospacing="0"/>
        <w:rPr>
          <w:rFonts w:ascii="Calibri" w:hAnsi="Calibri"/>
          <w:color w:val="000000"/>
        </w:rPr>
      </w:pPr>
      <w:r>
        <w:rPr>
          <w:rStyle w:val="Emphasis"/>
          <w:rFonts w:ascii="Lucida Handwriting" w:hAnsi="Lucida Handwriting"/>
          <w:color w:val="000000"/>
        </w:rPr>
        <w:t>Joni</w:t>
      </w:r>
    </w:p>
    <w:p w:rsidR="001A589A" w:rsidRDefault="001A589A" w:rsidP="001A589A">
      <w:pPr>
        <w:pStyle w:val="NormalWeb"/>
        <w:shd w:val="clear" w:color="auto" w:fill="FFFFFF"/>
        <w:spacing w:before="0" w:beforeAutospacing="0" w:after="0" w:afterAutospacing="0"/>
        <w:rPr>
          <w:rFonts w:ascii="Calibri" w:hAnsi="Calibri"/>
          <w:color w:val="000000"/>
        </w:rPr>
      </w:pPr>
    </w:p>
    <w:p w:rsidR="001A589A" w:rsidRDefault="001A589A" w:rsidP="001A589A">
      <w:pPr>
        <w:pStyle w:val="NormalWeb"/>
        <w:shd w:val="clear" w:color="auto" w:fill="FFFFFF"/>
        <w:spacing w:before="0" w:beforeAutospacing="0" w:after="0" w:afterAutospacing="0"/>
        <w:rPr>
          <w:rFonts w:ascii="Calibri" w:hAnsi="Calibri"/>
          <w:color w:val="000000"/>
        </w:rPr>
      </w:pPr>
    </w:p>
    <w:p w:rsidR="001A589A" w:rsidRDefault="001A589A" w:rsidP="001A589A">
      <w:pPr>
        <w:pStyle w:val="NormalWeb"/>
        <w:shd w:val="clear" w:color="auto" w:fill="FFFFFF"/>
        <w:spacing w:before="0" w:beforeAutospacing="0" w:after="0" w:afterAutospacing="0"/>
        <w:rPr>
          <w:rFonts w:ascii="Calibri" w:hAnsi="Calibri"/>
          <w:color w:val="000000"/>
        </w:rPr>
      </w:pPr>
      <w:r>
        <w:rPr>
          <w:rFonts w:ascii="Palatino Linotype" w:hAnsi="Palatino Linotype"/>
          <w:color w:val="000000"/>
        </w:rPr>
        <w:t>Joni M. Brady, DNP, RN, CAPA</w:t>
      </w:r>
    </w:p>
    <w:p w:rsidR="001A589A" w:rsidRDefault="001A589A" w:rsidP="001A589A">
      <w:pPr>
        <w:pStyle w:val="NormalWeb"/>
        <w:shd w:val="clear" w:color="auto" w:fill="FFFFFF"/>
        <w:spacing w:before="0" w:beforeAutospacing="0" w:after="0" w:afterAutospacing="0"/>
        <w:rPr>
          <w:rFonts w:ascii="Calibri" w:hAnsi="Calibri"/>
          <w:color w:val="000000"/>
        </w:rPr>
      </w:pPr>
      <w:r>
        <w:rPr>
          <w:rFonts w:ascii="Palatino Linotype" w:hAnsi="Palatino Linotype"/>
          <w:color w:val="000000"/>
        </w:rPr>
        <w:t>Chair, Board of Directors</w:t>
      </w:r>
    </w:p>
    <w:p w:rsidR="001A589A" w:rsidRDefault="001A589A" w:rsidP="001A589A">
      <w:pPr>
        <w:pStyle w:val="NormalWeb"/>
        <w:shd w:val="clear" w:color="auto" w:fill="FFFFFF"/>
        <w:spacing w:before="0" w:beforeAutospacing="0" w:after="0" w:afterAutospacing="0"/>
        <w:rPr>
          <w:rFonts w:ascii="Calibri" w:hAnsi="Calibri"/>
          <w:color w:val="000000"/>
        </w:rPr>
      </w:pPr>
      <w:r>
        <w:rPr>
          <w:rFonts w:ascii="Palatino Linotype" w:hAnsi="Palatino Linotype"/>
          <w:color w:val="000000"/>
        </w:rPr>
        <w:t xml:space="preserve">International Collaboration of </w:t>
      </w:r>
      <w:proofErr w:type="spellStart"/>
      <w:r>
        <w:rPr>
          <w:rFonts w:ascii="Palatino Linotype" w:hAnsi="Palatino Linotype"/>
          <w:color w:val="000000"/>
        </w:rPr>
        <w:t>PeriAnaesthesia</w:t>
      </w:r>
      <w:proofErr w:type="spellEnd"/>
      <w:r>
        <w:rPr>
          <w:rFonts w:ascii="Palatino Linotype" w:hAnsi="Palatino Linotype"/>
          <w:color w:val="000000"/>
        </w:rPr>
        <w:t xml:space="preserve"> Nurses, Inc.</w:t>
      </w:r>
    </w:p>
    <w:p w:rsidR="001A589A" w:rsidRDefault="001A589A" w:rsidP="001A589A">
      <w:pPr>
        <w:pStyle w:val="NormalWeb"/>
        <w:shd w:val="clear" w:color="auto" w:fill="FFFFFF"/>
        <w:spacing w:before="0" w:beforeAutospacing="0" w:after="0" w:afterAutospacing="0"/>
        <w:rPr>
          <w:rFonts w:ascii="Calibri" w:hAnsi="Calibri"/>
          <w:color w:val="000000"/>
        </w:rPr>
      </w:pPr>
      <w:hyperlink r:id="rId4" w:tgtFrame="_blank" w:history="1">
        <w:r>
          <w:rPr>
            <w:rStyle w:val="Hyperlink"/>
            <w:rFonts w:ascii="Calibri" w:hAnsi="Calibri"/>
          </w:rPr>
          <w:t>www.icpan.org</w:t>
        </w:r>
      </w:hyperlink>
    </w:p>
    <w:p w:rsidR="001A589A" w:rsidRDefault="001A589A" w:rsidP="001A589A">
      <w:pPr>
        <w:pStyle w:val="NormalWeb"/>
        <w:shd w:val="clear" w:color="auto" w:fill="FFFFFF"/>
        <w:spacing w:before="0" w:beforeAutospacing="0" w:after="0" w:afterAutospacing="0"/>
        <w:rPr>
          <w:rFonts w:ascii="Calibri" w:hAnsi="Calibri"/>
          <w:color w:val="000000"/>
        </w:rPr>
      </w:pPr>
    </w:p>
    <w:p w:rsidR="001A589A" w:rsidRDefault="001A589A" w:rsidP="001A589A">
      <w:pPr>
        <w:pStyle w:val="NormalWeb"/>
        <w:shd w:val="clear" w:color="auto" w:fill="FFFFFF"/>
        <w:spacing w:before="0" w:beforeAutospacing="0" w:after="0" w:afterAutospacing="0"/>
        <w:rPr>
          <w:rFonts w:ascii="Calibri" w:hAnsi="Calibri"/>
          <w:color w:val="000000"/>
        </w:rPr>
      </w:pPr>
      <w:r>
        <w:rPr>
          <w:rFonts w:ascii="Calibri" w:hAnsi="Calibri"/>
          <w:noProof/>
          <w:color w:val="000000"/>
        </w:rPr>
        <w:drawing>
          <wp:inline distT="0" distB="0" distL="0" distR="0">
            <wp:extent cx="4046629" cy="613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9852" cy="687768"/>
                    </a:xfrm>
                    <a:prstGeom prst="rect">
                      <a:avLst/>
                    </a:prstGeom>
                  </pic:spPr>
                </pic:pic>
              </a:graphicData>
            </a:graphic>
          </wp:inline>
        </w:drawing>
      </w:r>
    </w:p>
    <w:p w:rsidR="00A678A1" w:rsidRDefault="00A678A1"/>
    <w:p w:rsidR="00C324BD" w:rsidRDefault="00C324BD">
      <w:bookmarkStart w:id="0" w:name="_GoBack"/>
      <w:bookmarkEnd w:id="0"/>
    </w:p>
    <w:sectPr w:rsidR="00C3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2D"/>
    <w:rsid w:val="00047A75"/>
    <w:rsid w:val="00104A83"/>
    <w:rsid w:val="001A589A"/>
    <w:rsid w:val="00206850"/>
    <w:rsid w:val="00210362"/>
    <w:rsid w:val="00265E19"/>
    <w:rsid w:val="00365284"/>
    <w:rsid w:val="007254B0"/>
    <w:rsid w:val="0094429D"/>
    <w:rsid w:val="00A17B2D"/>
    <w:rsid w:val="00A678A1"/>
    <w:rsid w:val="00AE339D"/>
    <w:rsid w:val="00BA66C8"/>
    <w:rsid w:val="00C324BD"/>
    <w:rsid w:val="00CA7294"/>
    <w:rsid w:val="00D9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5D32"/>
  <w15:chartTrackingRefBased/>
  <w15:docId w15:val="{B105B2B4-9B24-4F64-A439-1FED495B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A5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89A"/>
  </w:style>
  <w:style w:type="character" w:styleId="Emphasis">
    <w:name w:val="Emphasis"/>
    <w:basedOn w:val="DefaultParagraphFont"/>
    <w:uiPriority w:val="20"/>
    <w:qFormat/>
    <w:rsid w:val="001A589A"/>
    <w:rPr>
      <w:i/>
      <w:iCs/>
    </w:rPr>
  </w:style>
  <w:style w:type="character" w:styleId="Hyperlink">
    <w:name w:val="Hyperlink"/>
    <w:basedOn w:val="DefaultParagraphFont"/>
    <w:uiPriority w:val="99"/>
    <w:semiHidden/>
    <w:unhideWhenUsed/>
    <w:rsid w:val="001A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78284">
      <w:bodyDiv w:val="1"/>
      <w:marLeft w:val="0"/>
      <w:marRight w:val="0"/>
      <w:marTop w:val="0"/>
      <w:marBottom w:val="0"/>
      <w:divBdr>
        <w:top w:val="none" w:sz="0" w:space="0" w:color="auto"/>
        <w:left w:val="none" w:sz="0" w:space="0" w:color="auto"/>
        <w:bottom w:val="none" w:sz="0" w:space="0" w:color="auto"/>
        <w:right w:val="none" w:sz="0" w:space="0" w:color="auto"/>
      </w:divBdr>
      <w:divsChild>
        <w:div w:id="1609895349">
          <w:marLeft w:val="0"/>
          <w:marRight w:val="0"/>
          <w:marTop w:val="0"/>
          <w:marBottom w:val="0"/>
          <w:divBdr>
            <w:top w:val="none" w:sz="0" w:space="0" w:color="auto"/>
            <w:left w:val="none" w:sz="0" w:space="0" w:color="auto"/>
            <w:bottom w:val="none" w:sz="0" w:space="0" w:color="auto"/>
            <w:right w:val="none" w:sz="0" w:space="0" w:color="auto"/>
          </w:divBdr>
          <w:divsChild>
            <w:div w:id="846363802">
              <w:marLeft w:val="0"/>
              <w:marRight w:val="0"/>
              <w:marTop w:val="0"/>
              <w:marBottom w:val="0"/>
              <w:divBdr>
                <w:top w:val="none" w:sz="0" w:space="0" w:color="auto"/>
                <w:left w:val="none" w:sz="0" w:space="0" w:color="auto"/>
                <w:bottom w:val="none" w:sz="0" w:space="0" w:color="auto"/>
                <w:right w:val="none" w:sz="0" w:space="0" w:color="auto"/>
              </w:divBdr>
              <w:divsChild>
                <w:div w:id="1648893528">
                  <w:marLeft w:val="0"/>
                  <w:marRight w:val="0"/>
                  <w:marTop w:val="0"/>
                  <w:marBottom w:val="0"/>
                  <w:divBdr>
                    <w:top w:val="none" w:sz="0" w:space="0" w:color="auto"/>
                    <w:left w:val="none" w:sz="0" w:space="0" w:color="auto"/>
                    <w:bottom w:val="none" w:sz="0" w:space="0" w:color="auto"/>
                    <w:right w:val="none" w:sz="0" w:space="0" w:color="auto"/>
                  </w:divBdr>
                  <w:divsChild>
                    <w:div w:id="85228558">
                      <w:marLeft w:val="0"/>
                      <w:marRight w:val="0"/>
                      <w:marTop w:val="0"/>
                      <w:marBottom w:val="0"/>
                      <w:divBdr>
                        <w:top w:val="none" w:sz="0" w:space="0" w:color="auto"/>
                        <w:left w:val="none" w:sz="0" w:space="0" w:color="auto"/>
                        <w:bottom w:val="none" w:sz="0" w:space="0" w:color="auto"/>
                        <w:right w:val="none" w:sz="0" w:space="0" w:color="auto"/>
                      </w:divBdr>
                      <w:divsChild>
                        <w:div w:id="1952056420">
                          <w:marLeft w:val="0"/>
                          <w:marRight w:val="0"/>
                          <w:marTop w:val="0"/>
                          <w:marBottom w:val="0"/>
                          <w:divBdr>
                            <w:top w:val="none" w:sz="0" w:space="0" w:color="auto"/>
                            <w:left w:val="none" w:sz="0" w:space="0" w:color="auto"/>
                            <w:bottom w:val="none" w:sz="0" w:space="0" w:color="auto"/>
                            <w:right w:val="none" w:sz="0" w:space="0" w:color="auto"/>
                          </w:divBdr>
                          <w:divsChild>
                            <w:div w:id="2003773906">
                              <w:marLeft w:val="0"/>
                              <w:marRight w:val="0"/>
                              <w:marTop w:val="0"/>
                              <w:marBottom w:val="0"/>
                              <w:divBdr>
                                <w:top w:val="none" w:sz="0" w:space="0" w:color="auto"/>
                                <w:left w:val="none" w:sz="0" w:space="0" w:color="auto"/>
                                <w:bottom w:val="none" w:sz="0" w:space="0" w:color="auto"/>
                                <w:right w:val="none" w:sz="0" w:space="0" w:color="auto"/>
                              </w:divBdr>
                              <w:divsChild>
                                <w:div w:id="891044952">
                                  <w:marLeft w:val="0"/>
                                  <w:marRight w:val="0"/>
                                  <w:marTop w:val="0"/>
                                  <w:marBottom w:val="0"/>
                                  <w:divBdr>
                                    <w:top w:val="none" w:sz="0" w:space="0" w:color="auto"/>
                                    <w:left w:val="none" w:sz="0" w:space="0" w:color="auto"/>
                                    <w:bottom w:val="none" w:sz="0" w:space="0" w:color="auto"/>
                                    <w:right w:val="none" w:sz="0" w:space="0" w:color="auto"/>
                                  </w:divBdr>
                                  <w:divsChild>
                                    <w:div w:id="1463158469">
                                      <w:marLeft w:val="0"/>
                                      <w:marRight w:val="0"/>
                                      <w:marTop w:val="0"/>
                                      <w:marBottom w:val="0"/>
                                      <w:divBdr>
                                        <w:top w:val="none" w:sz="0" w:space="0" w:color="auto"/>
                                        <w:left w:val="none" w:sz="0" w:space="0" w:color="auto"/>
                                        <w:bottom w:val="none" w:sz="0" w:space="0" w:color="auto"/>
                                        <w:right w:val="none" w:sz="0" w:space="0" w:color="auto"/>
                                      </w:divBdr>
                                      <w:divsChild>
                                        <w:div w:id="131410385">
                                          <w:marLeft w:val="0"/>
                                          <w:marRight w:val="0"/>
                                          <w:marTop w:val="0"/>
                                          <w:marBottom w:val="0"/>
                                          <w:divBdr>
                                            <w:top w:val="none" w:sz="0" w:space="0" w:color="auto"/>
                                            <w:left w:val="none" w:sz="0" w:space="0" w:color="auto"/>
                                            <w:bottom w:val="none" w:sz="0" w:space="0" w:color="auto"/>
                                            <w:right w:val="none" w:sz="0" w:space="0" w:color="auto"/>
                                          </w:divBdr>
                                          <w:divsChild>
                                            <w:div w:id="506020058">
                                              <w:marLeft w:val="0"/>
                                              <w:marRight w:val="0"/>
                                              <w:marTop w:val="0"/>
                                              <w:marBottom w:val="0"/>
                                              <w:divBdr>
                                                <w:top w:val="none" w:sz="0" w:space="0" w:color="auto"/>
                                                <w:left w:val="none" w:sz="0" w:space="0" w:color="auto"/>
                                                <w:bottom w:val="none" w:sz="0" w:space="0" w:color="auto"/>
                                                <w:right w:val="none" w:sz="0" w:space="0" w:color="auto"/>
                                              </w:divBdr>
                                              <w:divsChild>
                                                <w:div w:id="9575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c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3</cp:revision>
  <dcterms:created xsi:type="dcterms:W3CDTF">2016-02-17T04:29:00Z</dcterms:created>
  <dcterms:modified xsi:type="dcterms:W3CDTF">2016-02-17T04:30:00Z</dcterms:modified>
</cp:coreProperties>
</file>