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40" w:rsidRDefault="00931B40" w:rsidP="00931B40"/>
    <w:tbl>
      <w:tblPr>
        <w:tblStyle w:val="TableGrid"/>
        <w:tblW w:w="9669" w:type="dxa"/>
        <w:tblLook w:val="0660"/>
      </w:tblPr>
      <w:tblGrid>
        <w:gridCol w:w="2523"/>
        <w:gridCol w:w="3689"/>
        <w:gridCol w:w="1742"/>
        <w:gridCol w:w="1715"/>
      </w:tblGrid>
      <w:tr w:rsidR="00931B40" w:rsidTr="00F453EA">
        <w:trPr>
          <w:trHeight w:val="343"/>
        </w:trPr>
        <w:tc>
          <w:tcPr>
            <w:tcW w:w="2523" w:type="dxa"/>
            <w:vMerge w:val="restart"/>
          </w:tcPr>
          <w:p w:rsidR="00931B40" w:rsidRDefault="00931B40" w:rsidP="00F453EA">
            <w:pPr>
              <w:jc w:val="center"/>
            </w:pPr>
          </w:p>
          <w:p w:rsidR="00931B40" w:rsidRPr="006F2067" w:rsidRDefault="00931B40" w:rsidP="00F453EA">
            <w:pPr>
              <w:jc w:val="center"/>
              <w:rPr>
                <w:sz w:val="20"/>
                <w:szCs w:val="20"/>
              </w:rPr>
            </w:pPr>
            <w:r w:rsidRPr="006F2067">
              <w:rPr>
                <w:sz w:val="20"/>
                <w:szCs w:val="20"/>
              </w:rPr>
              <w:t>International Collaboration of PeriAnaesthesia Nurses</w:t>
            </w:r>
          </w:p>
          <w:p w:rsidR="00931B40" w:rsidRPr="006F2067" w:rsidRDefault="00931B40" w:rsidP="00F453EA">
            <w:pPr>
              <w:jc w:val="center"/>
              <w:rPr>
                <w:sz w:val="20"/>
                <w:szCs w:val="20"/>
              </w:rPr>
            </w:pPr>
          </w:p>
          <w:p w:rsidR="00931B40" w:rsidRPr="006F2067" w:rsidRDefault="00931B40" w:rsidP="00F453EA">
            <w:pPr>
              <w:jc w:val="center"/>
              <w:rPr>
                <w:sz w:val="20"/>
                <w:szCs w:val="20"/>
              </w:rPr>
            </w:pPr>
          </w:p>
          <w:p w:rsidR="00931B40" w:rsidRDefault="00931B40" w:rsidP="00F453EA">
            <w:pPr>
              <w:jc w:val="center"/>
            </w:pPr>
            <w:r w:rsidRPr="006F2067">
              <w:rPr>
                <w:sz w:val="20"/>
                <w:szCs w:val="20"/>
              </w:rPr>
              <w:t>ICPAN</w:t>
            </w:r>
          </w:p>
        </w:tc>
        <w:tc>
          <w:tcPr>
            <w:tcW w:w="3689" w:type="dxa"/>
          </w:tcPr>
          <w:p w:rsidR="0023580D" w:rsidRDefault="00931B40" w:rsidP="00F453EA">
            <w:pPr>
              <w:rPr>
                <w:sz w:val="20"/>
                <w:szCs w:val="20"/>
              </w:rPr>
            </w:pPr>
            <w:r w:rsidRPr="006F2067">
              <w:rPr>
                <w:sz w:val="20"/>
                <w:szCs w:val="20"/>
              </w:rPr>
              <w:t>T</w:t>
            </w:r>
            <w:r>
              <w:rPr>
                <w:sz w:val="20"/>
                <w:szCs w:val="20"/>
              </w:rPr>
              <w:t>itle: Global Advisory C</w:t>
            </w:r>
            <w:r w:rsidR="009914FD">
              <w:rPr>
                <w:sz w:val="20"/>
                <w:szCs w:val="20"/>
              </w:rPr>
              <w:t>ouncil   GAC</w:t>
            </w:r>
          </w:p>
          <w:p w:rsidR="00931B40" w:rsidRPr="006F2067" w:rsidRDefault="0023580D" w:rsidP="00F453EA">
            <w:pPr>
              <w:rPr>
                <w:sz w:val="20"/>
                <w:szCs w:val="20"/>
              </w:rPr>
            </w:pPr>
            <w:r>
              <w:rPr>
                <w:sz w:val="20"/>
                <w:szCs w:val="20"/>
              </w:rPr>
              <w:t>Terms of Reference</w:t>
            </w:r>
          </w:p>
        </w:tc>
        <w:tc>
          <w:tcPr>
            <w:tcW w:w="1742" w:type="dxa"/>
          </w:tcPr>
          <w:p w:rsidR="00931B40" w:rsidRDefault="00931B40" w:rsidP="00F453EA">
            <w:r>
              <w:t>No.</w:t>
            </w:r>
          </w:p>
        </w:tc>
        <w:tc>
          <w:tcPr>
            <w:tcW w:w="1715" w:type="dxa"/>
          </w:tcPr>
          <w:p w:rsidR="00931B40" w:rsidRDefault="00931B40" w:rsidP="00F453EA">
            <w:r>
              <w:t xml:space="preserve">Page 1 of </w:t>
            </w:r>
            <w:r w:rsidR="00095115">
              <w:t>3</w:t>
            </w:r>
            <w:bookmarkStart w:id="0" w:name="_GoBack"/>
            <w:bookmarkEnd w:id="0"/>
          </w:p>
        </w:tc>
      </w:tr>
      <w:tr w:rsidR="00931B40" w:rsidTr="00F453EA">
        <w:trPr>
          <w:trHeight w:val="535"/>
        </w:trPr>
        <w:tc>
          <w:tcPr>
            <w:tcW w:w="2523" w:type="dxa"/>
            <w:vMerge/>
          </w:tcPr>
          <w:p w:rsidR="00931B40" w:rsidRDefault="00931B40" w:rsidP="00F453EA">
            <w:pPr>
              <w:jc w:val="center"/>
            </w:pPr>
          </w:p>
        </w:tc>
        <w:tc>
          <w:tcPr>
            <w:tcW w:w="3689" w:type="dxa"/>
          </w:tcPr>
          <w:p w:rsidR="00931B40" w:rsidRPr="006F2067" w:rsidRDefault="00931B40" w:rsidP="00F453EA">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931B40" w:rsidRDefault="00931B40" w:rsidP="00F453EA">
            <w:r>
              <w:t>Last Reviewed:</w:t>
            </w:r>
          </w:p>
          <w:p w:rsidR="00931B40" w:rsidRDefault="00931B40" w:rsidP="00F453EA">
            <w:r>
              <w:t>Not Applicable</w:t>
            </w:r>
          </w:p>
        </w:tc>
      </w:tr>
      <w:tr w:rsidR="00931B40" w:rsidTr="00F453EA">
        <w:trPr>
          <w:trHeight w:val="425"/>
        </w:trPr>
        <w:tc>
          <w:tcPr>
            <w:tcW w:w="2523" w:type="dxa"/>
            <w:vMerge/>
          </w:tcPr>
          <w:p w:rsidR="00931B40" w:rsidRDefault="00931B40" w:rsidP="00F453EA">
            <w:pPr>
              <w:jc w:val="center"/>
            </w:pPr>
          </w:p>
        </w:tc>
        <w:tc>
          <w:tcPr>
            <w:tcW w:w="3689" w:type="dxa"/>
          </w:tcPr>
          <w:p w:rsidR="00931B40" w:rsidRPr="006F2067" w:rsidRDefault="00931B40" w:rsidP="00F453EA">
            <w:pPr>
              <w:rPr>
                <w:sz w:val="20"/>
                <w:szCs w:val="20"/>
              </w:rPr>
            </w:pPr>
            <w:r w:rsidRPr="006F2067">
              <w:rPr>
                <w:sz w:val="20"/>
                <w:szCs w:val="20"/>
              </w:rPr>
              <w:t>Effective Date:</w:t>
            </w:r>
          </w:p>
        </w:tc>
        <w:tc>
          <w:tcPr>
            <w:tcW w:w="3457" w:type="dxa"/>
            <w:gridSpan w:val="2"/>
            <w:vMerge/>
          </w:tcPr>
          <w:p w:rsidR="00931B40" w:rsidRDefault="00931B40" w:rsidP="00F453EA"/>
        </w:tc>
      </w:tr>
      <w:tr w:rsidR="00931B40" w:rsidTr="00F453EA">
        <w:trPr>
          <w:trHeight w:val="878"/>
        </w:trPr>
        <w:tc>
          <w:tcPr>
            <w:tcW w:w="2523" w:type="dxa"/>
            <w:vMerge/>
          </w:tcPr>
          <w:p w:rsidR="00931B40" w:rsidRDefault="00931B40" w:rsidP="00F453EA">
            <w:pPr>
              <w:jc w:val="center"/>
            </w:pPr>
          </w:p>
        </w:tc>
        <w:tc>
          <w:tcPr>
            <w:tcW w:w="3689" w:type="dxa"/>
          </w:tcPr>
          <w:p w:rsidR="00931B40" w:rsidRPr="006F2067" w:rsidRDefault="00931B40" w:rsidP="00F453EA">
            <w:pPr>
              <w:rPr>
                <w:sz w:val="20"/>
                <w:szCs w:val="20"/>
              </w:rPr>
            </w:pPr>
            <w:r w:rsidRPr="006F2067">
              <w:rPr>
                <w:sz w:val="20"/>
                <w:szCs w:val="20"/>
              </w:rPr>
              <w:t>Originated By:</w:t>
            </w:r>
          </w:p>
          <w:p w:rsidR="00931B40" w:rsidRPr="00D15EB5" w:rsidRDefault="00931B40" w:rsidP="00F453EA">
            <w:r w:rsidRPr="006F2067">
              <w:rPr>
                <w:sz w:val="20"/>
                <w:szCs w:val="20"/>
              </w:rPr>
              <w:t>Board of Directors, 2016</w:t>
            </w:r>
          </w:p>
        </w:tc>
        <w:tc>
          <w:tcPr>
            <w:tcW w:w="3457" w:type="dxa"/>
            <w:gridSpan w:val="2"/>
            <w:vMerge/>
          </w:tcPr>
          <w:p w:rsidR="00931B40" w:rsidRDefault="00931B40" w:rsidP="00F453EA"/>
        </w:tc>
      </w:tr>
    </w:tbl>
    <w:p w:rsidR="00931B40" w:rsidRDefault="00931B40" w:rsidP="00931B40"/>
    <w:p w:rsidR="00931B40" w:rsidRDefault="00931B40" w:rsidP="00931B40"/>
    <w:p w:rsidR="005E6BEC" w:rsidRPr="00112586" w:rsidRDefault="005E6BEC" w:rsidP="001027D7">
      <w:pPr>
        <w:rPr>
          <w:b/>
          <w:sz w:val="20"/>
          <w:szCs w:val="20"/>
          <w:u w:val="single"/>
        </w:rPr>
      </w:pPr>
      <w:r w:rsidRPr="00112586">
        <w:rPr>
          <w:b/>
          <w:sz w:val="20"/>
          <w:szCs w:val="20"/>
          <w:u w:val="single"/>
        </w:rPr>
        <w:t xml:space="preserve">Definitions: </w:t>
      </w:r>
    </w:p>
    <w:p w:rsidR="005E6BEC" w:rsidRDefault="005E6BEC" w:rsidP="001027D7">
      <w:pPr>
        <w:rPr>
          <w:rFonts w:cs="Arial"/>
          <w:sz w:val="20"/>
          <w:szCs w:val="20"/>
        </w:rPr>
      </w:pPr>
      <w:r w:rsidRPr="009631E3">
        <w:rPr>
          <w:sz w:val="20"/>
          <w:szCs w:val="20"/>
        </w:rPr>
        <w:t xml:space="preserve">Chair: Will refer to the Chair of the Global Advisory Council </w:t>
      </w:r>
      <w:r w:rsidR="009631E3" w:rsidRPr="009631E3">
        <w:rPr>
          <w:sz w:val="20"/>
          <w:szCs w:val="20"/>
        </w:rPr>
        <w:t>(GAC)</w:t>
      </w:r>
      <w:r w:rsidR="009631E3">
        <w:rPr>
          <w:sz w:val="20"/>
          <w:szCs w:val="20"/>
        </w:rPr>
        <w:t xml:space="preserve"> </w:t>
      </w:r>
      <w:r w:rsidRPr="009631E3">
        <w:rPr>
          <w:sz w:val="20"/>
          <w:szCs w:val="20"/>
        </w:rPr>
        <w:t>who will be the Vice-Chair of the ICPAN Board of Directors</w:t>
      </w:r>
      <w:r>
        <w:t>.</w:t>
      </w:r>
      <w:r w:rsidR="009631E3">
        <w:t xml:space="preserve"> The Chair </w:t>
      </w:r>
      <w:r w:rsidR="009631E3">
        <w:rPr>
          <w:rFonts w:cs="Arial"/>
          <w:sz w:val="20"/>
          <w:szCs w:val="20"/>
        </w:rPr>
        <w:t xml:space="preserve">shall call GAC meetings and </w:t>
      </w:r>
      <w:r w:rsidR="009631E3" w:rsidRPr="009631E3">
        <w:rPr>
          <w:rFonts w:cs="Arial"/>
          <w:sz w:val="20"/>
          <w:szCs w:val="20"/>
        </w:rPr>
        <w:t>oversee the activities of the GAC</w:t>
      </w:r>
      <w:r w:rsidR="009631E3">
        <w:rPr>
          <w:rFonts w:cs="Arial"/>
          <w:sz w:val="20"/>
          <w:szCs w:val="20"/>
        </w:rPr>
        <w:t>.</w:t>
      </w:r>
    </w:p>
    <w:p w:rsidR="00112586" w:rsidRDefault="00176945" w:rsidP="00112586">
      <w:pPr>
        <w:pStyle w:val="Normal1"/>
        <w:rPr>
          <w:rFonts w:cs="Arial"/>
          <w:b w:val="0"/>
          <w:i w:val="0"/>
          <w:sz w:val="20"/>
        </w:rPr>
      </w:pPr>
      <w:r>
        <w:rPr>
          <w:rFonts w:cs="Arial"/>
          <w:b w:val="0"/>
          <w:i w:val="0"/>
          <w:sz w:val="20"/>
        </w:rPr>
        <w:t>Director:</w:t>
      </w:r>
    </w:p>
    <w:p w:rsidR="00112586" w:rsidRDefault="00112586" w:rsidP="00112586">
      <w:pPr>
        <w:pStyle w:val="Normal1"/>
        <w:rPr>
          <w:rFonts w:asciiTheme="minorHAnsi" w:hAnsiTheme="minorHAnsi" w:cs="Arial"/>
          <w:b w:val="0"/>
          <w:i w:val="0"/>
          <w:sz w:val="20"/>
        </w:rPr>
      </w:pPr>
      <w:r w:rsidRPr="00112586">
        <w:rPr>
          <w:rFonts w:asciiTheme="minorHAnsi" w:hAnsiTheme="minorHAnsi" w:cs="Arial"/>
          <w:b w:val="0"/>
          <w:i w:val="0"/>
          <w:sz w:val="20"/>
        </w:rPr>
        <w:t>National Organizational Representative: Will</w:t>
      </w:r>
      <w:r w:rsidRPr="00112586">
        <w:rPr>
          <w:rFonts w:asciiTheme="minorHAnsi" w:hAnsiTheme="minorHAnsi" w:cs="Arial"/>
          <w:sz w:val="20"/>
        </w:rPr>
        <w:t xml:space="preserve"> </w:t>
      </w:r>
      <w:r w:rsidRPr="00112586">
        <w:rPr>
          <w:rFonts w:asciiTheme="minorHAnsi" w:hAnsiTheme="minorHAnsi" w:cs="Arial"/>
          <w:b w:val="0"/>
          <w:i w:val="0"/>
          <w:sz w:val="20"/>
        </w:rPr>
        <w:t xml:space="preserve">be the appointed representative </w:t>
      </w:r>
      <w:r w:rsidR="009F0426">
        <w:rPr>
          <w:rFonts w:asciiTheme="minorHAnsi" w:hAnsiTheme="minorHAnsi" w:cs="Arial"/>
          <w:b w:val="0"/>
          <w:i w:val="0"/>
          <w:sz w:val="20"/>
        </w:rPr>
        <w:t xml:space="preserve">to the GAC </w:t>
      </w:r>
      <w:r w:rsidRPr="00112586">
        <w:rPr>
          <w:rFonts w:asciiTheme="minorHAnsi" w:hAnsiTheme="minorHAnsi" w:cs="Arial"/>
          <w:b w:val="0"/>
          <w:i w:val="0"/>
          <w:sz w:val="20"/>
        </w:rPr>
        <w:t>from a member national perianaesthesia association</w:t>
      </w:r>
      <w:r w:rsidR="009F0426">
        <w:rPr>
          <w:rFonts w:asciiTheme="minorHAnsi" w:hAnsiTheme="minorHAnsi" w:cs="Arial"/>
          <w:b w:val="0"/>
          <w:i w:val="0"/>
          <w:sz w:val="20"/>
        </w:rPr>
        <w:t>.</w:t>
      </w:r>
    </w:p>
    <w:p w:rsidR="009F0426" w:rsidRDefault="009F0426" w:rsidP="00112586">
      <w:pPr>
        <w:pStyle w:val="Normal1"/>
        <w:rPr>
          <w:rFonts w:asciiTheme="minorHAnsi" w:hAnsiTheme="minorHAnsi" w:cs="Arial"/>
          <w:b w:val="0"/>
          <w:i w:val="0"/>
          <w:sz w:val="20"/>
        </w:rPr>
      </w:pPr>
    </w:p>
    <w:p w:rsidR="00DB09EC" w:rsidRDefault="009F0426" w:rsidP="00112586">
      <w:pPr>
        <w:pStyle w:val="Normal1"/>
        <w:rPr>
          <w:rFonts w:asciiTheme="minorHAnsi" w:hAnsiTheme="minorHAnsi" w:cs="Arial"/>
          <w:b w:val="0"/>
          <w:i w:val="0"/>
          <w:sz w:val="20"/>
        </w:rPr>
      </w:pPr>
      <w:r>
        <w:rPr>
          <w:rFonts w:asciiTheme="minorHAnsi" w:hAnsiTheme="minorHAnsi" w:cs="Arial"/>
          <w:b w:val="0"/>
          <w:i w:val="0"/>
          <w:sz w:val="20"/>
        </w:rPr>
        <w:t>A</w:t>
      </w:r>
      <w:r w:rsidR="00DB09EC">
        <w:rPr>
          <w:rFonts w:asciiTheme="minorHAnsi" w:hAnsiTheme="minorHAnsi" w:cs="Arial"/>
          <w:b w:val="0"/>
          <w:i w:val="0"/>
          <w:sz w:val="20"/>
        </w:rPr>
        <w:t xml:space="preserve">CPAN: Australian College of </w:t>
      </w:r>
      <w:proofErr w:type="spellStart"/>
      <w:r w:rsidR="00DB09EC">
        <w:rPr>
          <w:rFonts w:asciiTheme="minorHAnsi" w:hAnsiTheme="minorHAnsi" w:cs="Arial"/>
          <w:b w:val="0"/>
          <w:i w:val="0"/>
          <w:sz w:val="20"/>
        </w:rPr>
        <w:t>Peri</w:t>
      </w:r>
      <w:proofErr w:type="spellEnd"/>
      <w:r w:rsidR="00DB09EC">
        <w:rPr>
          <w:rFonts w:asciiTheme="minorHAnsi" w:hAnsiTheme="minorHAnsi" w:cs="Arial"/>
          <w:b w:val="0"/>
          <w:i w:val="0"/>
          <w:sz w:val="20"/>
        </w:rPr>
        <w:t xml:space="preserve"> Anaesthesia Nurses</w:t>
      </w:r>
    </w:p>
    <w:p w:rsidR="009F0426" w:rsidRDefault="00DB09EC" w:rsidP="00112586">
      <w:pPr>
        <w:pStyle w:val="Normal1"/>
        <w:rPr>
          <w:rFonts w:asciiTheme="minorHAnsi" w:hAnsiTheme="minorHAnsi" w:cs="Arial"/>
          <w:b w:val="0"/>
          <w:i w:val="0"/>
          <w:sz w:val="20"/>
        </w:rPr>
      </w:pPr>
      <w:r>
        <w:rPr>
          <w:rFonts w:asciiTheme="minorHAnsi" w:hAnsiTheme="minorHAnsi" w:cs="Arial"/>
          <w:b w:val="0"/>
          <w:i w:val="0"/>
          <w:sz w:val="20"/>
        </w:rPr>
        <w:t xml:space="preserve">ASPAN: American Association of PeriAnaesthesia Nurses </w:t>
      </w:r>
    </w:p>
    <w:p w:rsidR="00063D39" w:rsidRPr="00112586" w:rsidRDefault="00063D39" w:rsidP="00112586">
      <w:pPr>
        <w:pStyle w:val="Normal1"/>
        <w:rPr>
          <w:rFonts w:asciiTheme="minorHAnsi" w:hAnsiTheme="minorHAnsi" w:cs="Arial"/>
          <w:b w:val="0"/>
          <w:i w:val="0"/>
          <w:sz w:val="20"/>
        </w:rPr>
      </w:pPr>
      <w:r>
        <w:rPr>
          <w:rFonts w:asciiTheme="minorHAnsi" w:hAnsiTheme="minorHAnsi" w:cs="Arial"/>
          <w:b w:val="0"/>
          <w:i w:val="0"/>
          <w:sz w:val="20"/>
        </w:rPr>
        <w:t>IARNA: Irish Anaesthetic and Recovery Nurses Association</w:t>
      </w:r>
    </w:p>
    <w:p w:rsidR="00112586" w:rsidRDefault="00112586" w:rsidP="001027D7"/>
    <w:p w:rsidR="009F0426" w:rsidRDefault="00085212" w:rsidP="00085212">
      <w:pPr>
        <w:rPr>
          <w:sz w:val="20"/>
          <w:szCs w:val="20"/>
        </w:rPr>
      </w:pPr>
      <w:r w:rsidRPr="00112586">
        <w:rPr>
          <w:b/>
          <w:sz w:val="20"/>
          <w:szCs w:val="20"/>
          <w:u w:val="single"/>
        </w:rPr>
        <w:t>Purpose:</w:t>
      </w:r>
      <w:r w:rsidRPr="009631E3">
        <w:rPr>
          <w:sz w:val="20"/>
          <w:szCs w:val="20"/>
        </w:rPr>
        <w:t xml:space="preserve"> </w:t>
      </w:r>
    </w:p>
    <w:p w:rsidR="00085212" w:rsidRPr="009631E3" w:rsidRDefault="00085212" w:rsidP="00085212">
      <w:pPr>
        <w:rPr>
          <w:sz w:val="20"/>
          <w:szCs w:val="20"/>
        </w:rPr>
      </w:pPr>
      <w:r w:rsidRPr="009631E3">
        <w:rPr>
          <w:sz w:val="20"/>
          <w:szCs w:val="20"/>
        </w:rPr>
        <w:t>The Global Advisory Council will:</w:t>
      </w:r>
    </w:p>
    <w:p w:rsidR="00085212" w:rsidRPr="009631E3" w:rsidRDefault="00085212" w:rsidP="00085212">
      <w:pPr>
        <w:rPr>
          <w:sz w:val="20"/>
          <w:szCs w:val="20"/>
        </w:rPr>
      </w:pPr>
      <w:r w:rsidRPr="009631E3">
        <w:rPr>
          <w:sz w:val="20"/>
          <w:szCs w:val="20"/>
        </w:rPr>
        <w:t>1. Follow the Purposes, Goals and Objectives of the International Collaboration of PeriAnaesthesia Nurses, Inc.</w:t>
      </w:r>
    </w:p>
    <w:p w:rsidR="00085212" w:rsidRPr="009631E3" w:rsidRDefault="00085212" w:rsidP="00085212">
      <w:pPr>
        <w:rPr>
          <w:sz w:val="20"/>
          <w:szCs w:val="20"/>
        </w:rPr>
      </w:pPr>
      <w:r w:rsidRPr="009631E3">
        <w:rPr>
          <w:sz w:val="20"/>
          <w:szCs w:val="20"/>
        </w:rPr>
        <w:t xml:space="preserve">2. Elect the Directors of the Corporation </w:t>
      </w:r>
    </w:p>
    <w:p w:rsidR="00085212" w:rsidRPr="009631E3" w:rsidRDefault="00085212" w:rsidP="00085212">
      <w:pPr>
        <w:rPr>
          <w:sz w:val="20"/>
          <w:szCs w:val="20"/>
        </w:rPr>
      </w:pPr>
      <w:r w:rsidRPr="009631E3">
        <w:rPr>
          <w:sz w:val="20"/>
          <w:szCs w:val="20"/>
        </w:rPr>
        <w:t>3. Serve in an advisory capacity to the Board of Directors</w:t>
      </w:r>
    </w:p>
    <w:p w:rsidR="009631E3" w:rsidRDefault="009631E3" w:rsidP="009631E3"/>
    <w:p w:rsidR="009631E3" w:rsidRPr="00112586" w:rsidRDefault="009631E3" w:rsidP="009631E3">
      <w:pPr>
        <w:rPr>
          <w:b/>
          <w:u w:val="single"/>
        </w:rPr>
      </w:pPr>
      <w:r w:rsidRPr="00112586">
        <w:rPr>
          <w:b/>
          <w:u w:val="single"/>
        </w:rPr>
        <w:t>Reporting Structure:</w:t>
      </w:r>
    </w:p>
    <w:p w:rsidR="009631E3" w:rsidRDefault="009631E3" w:rsidP="009631E3">
      <w:proofErr w:type="gramStart"/>
      <w:r>
        <w:t>1.The</w:t>
      </w:r>
      <w:proofErr w:type="gramEnd"/>
      <w:r>
        <w:t xml:space="preserve"> ICPAN GAC Chair will report directly to the Chair of the Board of Directors.</w:t>
      </w:r>
    </w:p>
    <w:p w:rsidR="009631E3" w:rsidRDefault="009631E3" w:rsidP="009631E3">
      <w:proofErr w:type="gramStart"/>
      <w:r>
        <w:t>2.The</w:t>
      </w:r>
      <w:proofErr w:type="gramEnd"/>
      <w:r>
        <w:t xml:space="preserve"> ICPAN GAC Chair will provide reports </w:t>
      </w:r>
    </w:p>
    <w:p w:rsidR="009631E3" w:rsidRDefault="009631E3" w:rsidP="009631E3">
      <w:pPr>
        <w:ind w:firstLine="720"/>
      </w:pPr>
      <w:proofErr w:type="gramStart"/>
      <w:r>
        <w:t>a</w:t>
      </w:r>
      <w:proofErr w:type="gramEnd"/>
      <w:r>
        <w:t xml:space="preserve">. </w:t>
      </w:r>
      <w:r w:rsidR="00085212">
        <w:t xml:space="preserve">to </w:t>
      </w:r>
      <w:r>
        <w:t>the ICPAN Board of Directors at the board meetings</w:t>
      </w:r>
      <w:r w:rsidR="009F0426">
        <w:t>;</w:t>
      </w:r>
    </w:p>
    <w:p w:rsidR="009631E3" w:rsidRDefault="009631E3" w:rsidP="009631E3">
      <w:pPr>
        <w:ind w:firstLine="720"/>
      </w:pPr>
      <w:proofErr w:type="gramStart"/>
      <w:r>
        <w:t>b</w:t>
      </w:r>
      <w:proofErr w:type="gramEnd"/>
      <w:r>
        <w:t>. at the biennial general meeting</w:t>
      </w:r>
      <w:r w:rsidR="009F0426">
        <w:t>;</w:t>
      </w:r>
      <w:r>
        <w:t xml:space="preserve"> and </w:t>
      </w:r>
    </w:p>
    <w:p w:rsidR="009631E3" w:rsidRDefault="009631E3" w:rsidP="009631E3">
      <w:pPr>
        <w:ind w:firstLine="720"/>
      </w:pPr>
      <w:proofErr w:type="gramStart"/>
      <w:r>
        <w:t>c</w:t>
      </w:r>
      <w:proofErr w:type="gramEnd"/>
      <w:r>
        <w:t>. at the request of the Chair of the Board of Directors.</w:t>
      </w:r>
    </w:p>
    <w:p w:rsidR="005E6BEC" w:rsidRPr="009631E3" w:rsidRDefault="005E6BEC" w:rsidP="001027D7">
      <w:pPr>
        <w:rPr>
          <w:b/>
        </w:rPr>
      </w:pPr>
    </w:p>
    <w:p w:rsidR="00212CD7" w:rsidRDefault="005E6BEC" w:rsidP="00931B40">
      <w:pPr>
        <w:rPr>
          <w:b/>
          <w:u w:val="single"/>
        </w:rPr>
      </w:pPr>
      <w:r w:rsidRPr="00112586">
        <w:rPr>
          <w:b/>
          <w:u w:val="single"/>
        </w:rPr>
        <w:t>Responsibilities:</w:t>
      </w:r>
    </w:p>
    <w:p w:rsidR="00212CD7" w:rsidRPr="00212CD7" w:rsidRDefault="00212CD7" w:rsidP="00931B40">
      <w:r>
        <w:t>1. Each member will have one vote on all matters except where noted.</w:t>
      </w:r>
    </w:p>
    <w:p w:rsidR="009631E3" w:rsidRPr="009631E3"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2.</w:t>
      </w:r>
      <w:r w:rsidR="009F0426">
        <w:rPr>
          <w:rFonts w:asciiTheme="minorHAnsi" w:hAnsiTheme="minorHAnsi" w:cs="Arial"/>
          <w:b w:val="0"/>
          <w:i w:val="0"/>
          <w:color w:val="auto"/>
          <w:sz w:val="20"/>
        </w:rPr>
        <w:t xml:space="preserve">  Will</w:t>
      </w:r>
      <w:r w:rsidR="009631E3" w:rsidRPr="009631E3">
        <w:rPr>
          <w:rFonts w:asciiTheme="minorHAnsi" w:hAnsiTheme="minorHAnsi" w:cs="Arial"/>
          <w:b w:val="0"/>
          <w:i w:val="0"/>
          <w:color w:val="auto"/>
          <w:sz w:val="20"/>
        </w:rPr>
        <w:t xml:space="preserve"> elect directors of the corporation based upon a sla</w:t>
      </w:r>
      <w:r>
        <w:rPr>
          <w:rFonts w:asciiTheme="minorHAnsi" w:hAnsiTheme="minorHAnsi" w:cs="Arial"/>
          <w:b w:val="0"/>
          <w:i w:val="0"/>
          <w:color w:val="auto"/>
          <w:sz w:val="20"/>
        </w:rPr>
        <w:t>te of nominees proposed by the Board of D</w:t>
      </w:r>
      <w:r w:rsidR="009631E3" w:rsidRPr="009631E3">
        <w:rPr>
          <w:rFonts w:asciiTheme="minorHAnsi" w:hAnsiTheme="minorHAnsi" w:cs="Arial"/>
          <w:b w:val="0"/>
          <w:i w:val="0"/>
          <w:color w:val="auto"/>
          <w:sz w:val="20"/>
        </w:rPr>
        <w:t xml:space="preserve">irectors, as </w:t>
      </w:r>
      <w:r w:rsidR="009631E3">
        <w:rPr>
          <w:rFonts w:asciiTheme="minorHAnsi" w:hAnsiTheme="minorHAnsi" w:cs="Arial"/>
          <w:b w:val="0"/>
          <w:i w:val="0"/>
          <w:color w:val="auto"/>
          <w:sz w:val="20"/>
        </w:rPr>
        <w:t>provided in Article 5.2 of the</w:t>
      </w:r>
      <w:r w:rsidR="009631E3" w:rsidRPr="009631E3">
        <w:rPr>
          <w:rFonts w:asciiTheme="minorHAnsi" w:hAnsiTheme="minorHAnsi" w:cs="Arial"/>
          <w:b w:val="0"/>
          <w:i w:val="0"/>
          <w:color w:val="auto"/>
          <w:sz w:val="20"/>
        </w:rPr>
        <w:t xml:space="preserve"> Bylaws; </w:t>
      </w:r>
    </w:p>
    <w:p w:rsidR="009631E3" w:rsidRPr="009631E3"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3.</w:t>
      </w:r>
      <w:r w:rsidR="009F0426">
        <w:rPr>
          <w:rFonts w:asciiTheme="minorHAnsi" w:hAnsiTheme="minorHAnsi" w:cs="Arial"/>
          <w:b w:val="0"/>
          <w:i w:val="0"/>
          <w:color w:val="auto"/>
          <w:sz w:val="20"/>
        </w:rPr>
        <w:t xml:space="preserve"> Will</w:t>
      </w:r>
      <w:r w:rsidR="009631E3" w:rsidRPr="009631E3">
        <w:rPr>
          <w:rFonts w:asciiTheme="minorHAnsi" w:hAnsiTheme="minorHAnsi" w:cs="Arial"/>
          <w:b w:val="0"/>
          <w:i w:val="0"/>
          <w:color w:val="auto"/>
          <w:sz w:val="20"/>
        </w:rPr>
        <w:t xml:space="preserve"> approve the repeal or amendment of any provision in the Bylaws affecting the rig</w:t>
      </w:r>
      <w:r w:rsidR="00CE5CB8">
        <w:rPr>
          <w:rFonts w:asciiTheme="minorHAnsi" w:hAnsiTheme="minorHAnsi" w:cs="Arial"/>
          <w:b w:val="0"/>
          <w:i w:val="0"/>
          <w:color w:val="auto"/>
          <w:sz w:val="20"/>
        </w:rPr>
        <w:t xml:space="preserve">hts or authority of the GAC; </w:t>
      </w:r>
      <w:r w:rsidR="009631E3" w:rsidRPr="009631E3">
        <w:rPr>
          <w:rFonts w:asciiTheme="minorHAnsi" w:hAnsiTheme="minorHAnsi" w:cs="Arial"/>
          <w:b w:val="0"/>
          <w:i w:val="0"/>
          <w:color w:val="auto"/>
          <w:sz w:val="20"/>
        </w:rPr>
        <w:t xml:space="preserve"> </w:t>
      </w:r>
    </w:p>
    <w:p w:rsidR="00212CD7"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4.</w:t>
      </w:r>
      <w:r w:rsidR="009F0426">
        <w:rPr>
          <w:rFonts w:asciiTheme="minorHAnsi" w:hAnsiTheme="minorHAnsi" w:cs="Arial"/>
          <w:b w:val="0"/>
          <w:i w:val="0"/>
          <w:color w:val="auto"/>
          <w:sz w:val="20"/>
        </w:rPr>
        <w:t xml:space="preserve"> T</w:t>
      </w:r>
      <w:r w:rsidR="009631E3" w:rsidRPr="009631E3">
        <w:rPr>
          <w:rFonts w:asciiTheme="minorHAnsi" w:hAnsiTheme="minorHAnsi" w:cs="Arial"/>
          <w:b w:val="0"/>
          <w:i w:val="0"/>
          <w:color w:val="auto"/>
          <w:sz w:val="20"/>
        </w:rPr>
        <w:t xml:space="preserve">o serve </w:t>
      </w:r>
      <w:r>
        <w:rPr>
          <w:rFonts w:asciiTheme="minorHAnsi" w:hAnsiTheme="minorHAnsi" w:cs="Arial"/>
          <w:b w:val="0"/>
          <w:i w:val="0"/>
          <w:color w:val="auto"/>
          <w:sz w:val="20"/>
        </w:rPr>
        <w:t>in an advisory capacity to the Board of D</w:t>
      </w:r>
      <w:r w:rsidR="009631E3" w:rsidRPr="009631E3">
        <w:rPr>
          <w:rFonts w:asciiTheme="minorHAnsi" w:hAnsiTheme="minorHAnsi" w:cs="Arial"/>
          <w:b w:val="0"/>
          <w:i w:val="0"/>
          <w:color w:val="auto"/>
          <w:sz w:val="20"/>
        </w:rPr>
        <w:t>irectors by providing advice on</w:t>
      </w:r>
      <w:r w:rsidR="00085212">
        <w:rPr>
          <w:rFonts w:asciiTheme="minorHAnsi" w:hAnsiTheme="minorHAnsi" w:cs="Arial"/>
          <w:b w:val="0"/>
          <w:i w:val="0"/>
          <w:color w:val="auto"/>
          <w:sz w:val="20"/>
        </w:rPr>
        <w:tab/>
      </w:r>
      <w:r>
        <w:rPr>
          <w:rFonts w:asciiTheme="minorHAnsi" w:hAnsiTheme="minorHAnsi" w:cs="Arial"/>
          <w:b w:val="0"/>
          <w:i w:val="0"/>
          <w:color w:val="auto"/>
          <w:sz w:val="20"/>
        </w:rPr>
        <w:tab/>
      </w:r>
    </w:p>
    <w:p w:rsidR="00085212"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ab/>
      </w:r>
      <w:proofErr w:type="gramStart"/>
      <w:r w:rsidR="00085212">
        <w:rPr>
          <w:rFonts w:asciiTheme="minorHAnsi" w:hAnsiTheme="minorHAnsi" w:cs="Arial"/>
          <w:b w:val="0"/>
          <w:i w:val="0"/>
          <w:color w:val="auto"/>
          <w:sz w:val="20"/>
        </w:rPr>
        <w:t>a</w:t>
      </w:r>
      <w:proofErr w:type="gramEnd"/>
      <w:r w:rsidR="00085212">
        <w:rPr>
          <w:rFonts w:asciiTheme="minorHAnsi" w:hAnsiTheme="minorHAnsi" w:cs="Arial"/>
          <w:b w:val="0"/>
          <w:i w:val="0"/>
          <w:color w:val="auto"/>
          <w:sz w:val="20"/>
        </w:rPr>
        <w:t xml:space="preserve">. </w:t>
      </w:r>
      <w:r>
        <w:rPr>
          <w:rFonts w:asciiTheme="minorHAnsi" w:hAnsiTheme="minorHAnsi" w:cs="Arial"/>
          <w:b w:val="0"/>
          <w:i w:val="0"/>
          <w:color w:val="auto"/>
          <w:sz w:val="20"/>
        </w:rPr>
        <w:t xml:space="preserve">the </w:t>
      </w:r>
      <w:r w:rsidR="009631E3" w:rsidRPr="009631E3">
        <w:rPr>
          <w:rFonts w:asciiTheme="minorHAnsi" w:hAnsiTheme="minorHAnsi" w:cs="Arial"/>
          <w:b w:val="0"/>
          <w:i w:val="0"/>
          <w:color w:val="auto"/>
          <w:sz w:val="20"/>
        </w:rPr>
        <w:t>develop</w:t>
      </w:r>
      <w:r>
        <w:rPr>
          <w:rFonts w:asciiTheme="minorHAnsi" w:hAnsiTheme="minorHAnsi" w:cs="Arial"/>
          <w:b w:val="0"/>
          <w:i w:val="0"/>
          <w:color w:val="auto"/>
          <w:sz w:val="20"/>
        </w:rPr>
        <w:t xml:space="preserve">ment of </w:t>
      </w:r>
      <w:r w:rsidR="009631E3" w:rsidRPr="009631E3">
        <w:rPr>
          <w:rFonts w:asciiTheme="minorHAnsi" w:hAnsiTheme="minorHAnsi" w:cs="Arial"/>
          <w:b w:val="0"/>
          <w:i w:val="0"/>
          <w:color w:val="auto"/>
          <w:sz w:val="20"/>
        </w:rPr>
        <w:t xml:space="preserve"> the Conf</w:t>
      </w:r>
      <w:r w:rsidR="00085212">
        <w:rPr>
          <w:rFonts w:asciiTheme="minorHAnsi" w:hAnsiTheme="minorHAnsi" w:cs="Arial"/>
          <w:b w:val="0"/>
          <w:i w:val="0"/>
          <w:color w:val="auto"/>
          <w:sz w:val="20"/>
        </w:rPr>
        <w:t>erence Bid Selection Worksheet</w:t>
      </w:r>
    </w:p>
    <w:p w:rsidR="00085212" w:rsidRDefault="00085212"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ab/>
      </w:r>
      <w:proofErr w:type="gramStart"/>
      <w:r>
        <w:rPr>
          <w:rFonts w:asciiTheme="minorHAnsi" w:hAnsiTheme="minorHAnsi" w:cs="Arial"/>
          <w:b w:val="0"/>
          <w:i w:val="0"/>
          <w:color w:val="auto"/>
          <w:sz w:val="20"/>
        </w:rPr>
        <w:t>b</w:t>
      </w:r>
      <w:proofErr w:type="gramEnd"/>
      <w:r>
        <w:rPr>
          <w:rFonts w:asciiTheme="minorHAnsi" w:hAnsiTheme="minorHAnsi" w:cs="Arial"/>
          <w:b w:val="0"/>
          <w:i w:val="0"/>
          <w:color w:val="auto"/>
          <w:sz w:val="20"/>
        </w:rPr>
        <w:t xml:space="preserve">. </w:t>
      </w:r>
      <w:r w:rsidR="00212CD7">
        <w:rPr>
          <w:rFonts w:asciiTheme="minorHAnsi" w:hAnsiTheme="minorHAnsi" w:cs="Arial"/>
          <w:b w:val="0"/>
          <w:i w:val="0"/>
          <w:color w:val="auto"/>
          <w:sz w:val="20"/>
        </w:rPr>
        <w:t xml:space="preserve">the </w:t>
      </w:r>
      <w:r w:rsidR="009631E3" w:rsidRPr="009631E3">
        <w:rPr>
          <w:rFonts w:asciiTheme="minorHAnsi" w:hAnsiTheme="minorHAnsi" w:cs="Arial"/>
          <w:b w:val="0"/>
          <w:i w:val="0"/>
          <w:color w:val="auto"/>
          <w:sz w:val="20"/>
        </w:rPr>
        <w:t>selecti</w:t>
      </w:r>
      <w:r w:rsidR="00212CD7">
        <w:rPr>
          <w:rFonts w:asciiTheme="minorHAnsi" w:hAnsiTheme="minorHAnsi" w:cs="Arial"/>
          <w:b w:val="0"/>
          <w:i w:val="0"/>
          <w:color w:val="auto"/>
          <w:sz w:val="20"/>
        </w:rPr>
        <w:t>on of</w:t>
      </w:r>
      <w:r>
        <w:rPr>
          <w:rFonts w:asciiTheme="minorHAnsi" w:hAnsiTheme="minorHAnsi" w:cs="Arial"/>
          <w:b w:val="0"/>
          <w:i w:val="0"/>
          <w:color w:val="auto"/>
          <w:sz w:val="20"/>
        </w:rPr>
        <w:t xml:space="preserve"> the biennial conference site</w:t>
      </w:r>
      <w:r w:rsidR="00212CD7">
        <w:rPr>
          <w:rFonts w:asciiTheme="minorHAnsi" w:hAnsiTheme="minorHAnsi" w:cs="Arial"/>
          <w:b w:val="0"/>
          <w:i w:val="0"/>
          <w:color w:val="auto"/>
          <w:sz w:val="20"/>
        </w:rPr>
        <w:t xml:space="preserve"> </w:t>
      </w:r>
    </w:p>
    <w:p w:rsidR="009631E3" w:rsidRDefault="00085212"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ab/>
      </w:r>
      <w:proofErr w:type="gramStart"/>
      <w:r>
        <w:rPr>
          <w:rFonts w:asciiTheme="minorHAnsi" w:hAnsiTheme="minorHAnsi" w:cs="Arial"/>
          <w:b w:val="0"/>
          <w:i w:val="0"/>
          <w:color w:val="auto"/>
          <w:sz w:val="20"/>
        </w:rPr>
        <w:t>c</w:t>
      </w:r>
      <w:proofErr w:type="gramEnd"/>
      <w:r>
        <w:rPr>
          <w:rFonts w:asciiTheme="minorHAnsi" w:hAnsiTheme="minorHAnsi" w:cs="Arial"/>
          <w:b w:val="0"/>
          <w:i w:val="0"/>
          <w:color w:val="auto"/>
          <w:sz w:val="20"/>
        </w:rPr>
        <w:t xml:space="preserve">. </w:t>
      </w:r>
      <w:r w:rsidR="00212CD7">
        <w:rPr>
          <w:rFonts w:asciiTheme="minorHAnsi" w:hAnsiTheme="minorHAnsi" w:cs="Arial"/>
          <w:b w:val="0"/>
          <w:i w:val="0"/>
          <w:color w:val="auto"/>
          <w:sz w:val="20"/>
        </w:rPr>
        <w:t>the</w:t>
      </w:r>
      <w:r w:rsidR="009631E3" w:rsidRPr="009631E3">
        <w:rPr>
          <w:rFonts w:asciiTheme="minorHAnsi" w:hAnsiTheme="minorHAnsi" w:cs="Arial"/>
          <w:b w:val="0"/>
          <w:i w:val="0"/>
          <w:color w:val="auto"/>
          <w:sz w:val="20"/>
        </w:rPr>
        <w:t xml:space="preserve"> nominat</w:t>
      </w:r>
      <w:r w:rsidR="00212CD7">
        <w:rPr>
          <w:rFonts w:asciiTheme="minorHAnsi" w:hAnsiTheme="minorHAnsi" w:cs="Arial"/>
          <w:b w:val="0"/>
          <w:i w:val="0"/>
          <w:color w:val="auto"/>
          <w:sz w:val="20"/>
        </w:rPr>
        <w:t>ion of</w:t>
      </w:r>
      <w:r w:rsidR="009631E3" w:rsidRPr="009631E3">
        <w:rPr>
          <w:rFonts w:asciiTheme="minorHAnsi" w:hAnsiTheme="minorHAnsi" w:cs="Arial"/>
          <w:b w:val="0"/>
          <w:i w:val="0"/>
          <w:color w:val="auto"/>
          <w:sz w:val="20"/>
        </w:rPr>
        <w:t xml:space="preserve"> National Organizational Representatives to serve on committees</w:t>
      </w:r>
    </w:p>
    <w:p w:rsidR="00212CD7"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ab/>
      </w:r>
      <w:proofErr w:type="gramStart"/>
      <w:r>
        <w:rPr>
          <w:rFonts w:asciiTheme="minorHAnsi" w:hAnsiTheme="minorHAnsi" w:cs="Arial"/>
          <w:b w:val="0"/>
          <w:i w:val="0"/>
          <w:color w:val="auto"/>
          <w:sz w:val="20"/>
        </w:rPr>
        <w:t>d</w:t>
      </w:r>
      <w:proofErr w:type="gramEnd"/>
      <w:r>
        <w:rPr>
          <w:rFonts w:asciiTheme="minorHAnsi" w:hAnsiTheme="minorHAnsi" w:cs="Arial"/>
          <w:b w:val="0"/>
          <w:i w:val="0"/>
          <w:color w:val="auto"/>
          <w:sz w:val="20"/>
        </w:rPr>
        <w:t>. the review and approval/denial of organizational and individual membership applications to ICPAN</w:t>
      </w:r>
    </w:p>
    <w:p w:rsidR="00212CD7" w:rsidRDefault="00212CD7" w:rsidP="009631E3">
      <w:pPr>
        <w:pStyle w:val="Normal1"/>
        <w:rPr>
          <w:rFonts w:asciiTheme="minorHAnsi" w:hAnsiTheme="minorHAnsi" w:cs="Arial"/>
          <w:b w:val="0"/>
          <w:i w:val="0"/>
          <w:color w:val="auto"/>
          <w:sz w:val="20"/>
        </w:rPr>
      </w:pPr>
      <w:r>
        <w:rPr>
          <w:rFonts w:asciiTheme="minorHAnsi" w:hAnsiTheme="minorHAnsi" w:cs="Arial"/>
          <w:b w:val="0"/>
          <w:i w:val="0"/>
          <w:color w:val="auto"/>
          <w:sz w:val="20"/>
        </w:rPr>
        <w:tab/>
      </w:r>
      <w:proofErr w:type="gramStart"/>
      <w:r>
        <w:rPr>
          <w:rFonts w:asciiTheme="minorHAnsi" w:hAnsiTheme="minorHAnsi" w:cs="Arial"/>
          <w:b w:val="0"/>
          <w:i w:val="0"/>
          <w:color w:val="auto"/>
          <w:sz w:val="20"/>
        </w:rPr>
        <w:t>e</w:t>
      </w:r>
      <w:proofErr w:type="gramEnd"/>
      <w:r>
        <w:rPr>
          <w:rFonts w:asciiTheme="minorHAnsi" w:hAnsiTheme="minorHAnsi" w:cs="Arial"/>
          <w:b w:val="0"/>
          <w:i w:val="0"/>
          <w:color w:val="auto"/>
          <w:sz w:val="20"/>
        </w:rPr>
        <w:t xml:space="preserve">. the recommendation of annual membership dues </w:t>
      </w:r>
    </w:p>
    <w:p w:rsidR="00212CD7" w:rsidRPr="009631E3" w:rsidRDefault="00212CD7" w:rsidP="00766C16">
      <w:pPr>
        <w:pStyle w:val="Normal1"/>
        <w:ind w:left="720"/>
        <w:rPr>
          <w:rFonts w:asciiTheme="minorHAnsi" w:hAnsiTheme="minorHAnsi" w:cs="Arial"/>
          <w:b w:val="0"/>
          <w:i w:val="0"/>
          <w:color w:val="auto"/>
          <w:sz w:val="20"/>
        </w:rPr>
      </w:pPr>
      <w:proofErr w:type="gramStart"/>
      <w:r>
        <w:rPr>
          <w:rFonts w:asciiTheme="minorHAnsi" w:hAnsiTheme="minorHAnsi" w:cs="Arial"/>
          <w:b w:val="0"/>
          <w:i w:val="0"/>
          <w:color w:val="auto"/>
          <w:sz w:val="20"/>
        </w:rPr>
        <w:t>f</w:t>
      </w:r>
      <w:proofErr w:type="gramEnd"/>
      <w:r>
        <w:rPr>
          <w:rFonts w:asciiTheme="minorHAnsi" w:hAnsiTheme="minorHAnsi" w:cs="Arial"/>
          <w:b w:val="0"/>
          <w:i w:val="0"/>
          <w:color w:val="auto"/>
          <w:sz w:val="20"/>
        </w:rPr>
        <w:t>. the termination of the membership of any ICPAN member who does not adhere to the ICPAN Bylaws, policies and procedures</w:t>
      </w:r>
      <w:r w:rsidR="00766C16">
        <w:rPr>
          <w:rFonts w:asciiTheme="minorHAnsi" w:hAnsiTheme="minorHAnsi" w:cs="Arial"/>
          <w:b w:val="0"/>
          <w:i w:val="0"/>
          <w:color w:val="auto"/>
          <w:sz w:val="20"/>
        </w:rPr>
        <w:t>.</w:t>
      </w:r>
    </w:p>
    <w:tbl>
      <w:tblPr>
        <w:tblStyle w:val="TableGrid"/>
        <w:tblW w:w="9669" w:type="dxa"/>
        <w:tblLook w:val="0660"/>
      </w:tblPr>
      <w:tblGrid>
        <w:gridCol w:w="2523"/>
        <w:gridCol w:w="3689"/>
        <w:gridCol w:w="1742"/>
        <w:gridCol w:w="1715"/>
      </w:tblGrid>
      <w:tr w:rsidR="00DB09EC" w:rsidTr="00766C16">
        <w:trPr>
          <w:trHeight w:val="343"/>
        </w:trPr>
        <w:tc>
          <w:tcPr>
            <w:tcW w:w="2523" w:type="dxa"/>
            <w:vMerge w:val="restart"/>
          </w:tcPr>
          <w:p w:rsidR="00DB09EC" w:rsidRDefault="00DB09EC" w:rsidP="007A4EF7">
            <w:pPr>
              <w:jc w:val="center"/>
            </w:pPr>
          </w:p>
          <w:p w:rsidR="00DB09EC" w:rsidRDefault="00DB09EC" w:rsidP="007A4EF7">
            <w:pPr>
              <w:jc w:val="center"/>
            </w:pPr>
          </w:p>
          <w:p w:rsidR="00DB09EC" w:rsidRPr="006F2067" w:rsidRDefault="00DB09EC" w:rsidP="007A4EF7">
            <w:pPr>
              <w:jc w:val="center"/>
              <w:rPr>
                <w:sz w:val="20"/>
                <w:szCs w:val="20"/>
              </w:rPr>
            </w:pPr>
            <w:r w:rsidRPr="006F2067">
              <w:rPr>
                <w:sz w:val="20"/>
                <w:szCs w:val="20"/>
              </w:rPr>
              <w:t>International Collaboration of PeriAnaesthesia Nurses</w:t>
            </w:r>
          </w:p>
          <w:p w:rsidR="00DB09EC" w:rsidRPr="006F2067" w:rsidRDefault="00DB09EC" w:rsidP="007A4EF7">
            <w:pPr>
              <w:jc w:val="center"/>
              <w:rPr>
                <w:sz w:val="20"/>
                <w:szCs w:val="20"/>
              </w:rPr>
            </w:pPr>
          </w:p>
          <w:p w:rsidR="00DB09EC" w:rsidRPr="006F2067" w:rsidRDefault="00DB09EC" w:rsidP="007A4EF7">
            <w:pPr>
              <w:jc w:val="center"/>
              <w:rPr>
                <w:sz w:val="20"/>
                <w:szCs w:val="20"/>
              </w:rPr>
            </w:pPr>
          </w:p>
          <w:p w:rsidR="00DB09EC" w:rsidRDefault="00DB09EC" w:rsidP="007A4EF7">
            <w:pPr>
              <w:jc w:val="center"/>
            </w:pPr>
            <w:r w:rsidRPr="006F2067">
              <w:rPr>
                <w:sz w:val="20"/>
                <w:szCs w:val="20"/>
              </w:rPr>
              <w:t>ICPAN</w:t>
            </w:r>
          </w:p>
        </w:tc>
        <w:tc>
          <w:tcPr>
            <w:tcW w:w="3689" w:type="dxa"/>
          </w:tcPr>
          <w:p w:rsidR="00DB09EC" w:rsidRDefault="00DB09EC" w:rsidP="007A4EF7">
            <w:pPr>
              <w:rPr>
                <w:sz w:val="20"/>
                <w:szCs w:val="20"/>
              </w:rPr>
            </w:pPr>
            <w:r w:rsidRPr="006F2067">
              <w:rPr>
                <w:sz w:val="20"/>
                <w:szCs w:val="20"/>
              </w:rPr>
              <w:t>T</w:t>
            </w:r>
            <w:r>
              <w:rPr>
                <w:sz w:val="20"/>
                <w:szCs w:val="20"/>
              </w:rPr>
              <w:t>itle: Global Advisory Council   GAC</w:t>
            </w:r>
          </w:p>
          <w:p w:rsidR="00DB09EC" w:rsidRPr="006F2067" w:rsidRDefault="00DB09EC" w:rsidP="007A4EF7">
            <w:pPr>
              <w:rPr>
                <w:sz w:val="20"/>
                <w:szCs w:val="20"/>
              </w:rPr>
            </w:pPr>
            <w:r>
              <w:rPr>
                <w:sz w:val="20"/>
                <w:szCs w:val="20"/>
              </w:rPr>
              <w:t>Terms of Reference</w:t>
            </w:r>
          </w:p>
        </w:tc>
        <w:tc>
          <w:tcPr>
            <w:tcW w:w="1742" w:type="dxa"/>
          </w:tcPr>
          <w:p w:rsidR="00DB09EC" w:rsidRDefault="00DB09EC" w:rsidP="007A4EF7">
            <w:r>
              <w:t>No.</w:t>
            </w:r>
          </w:p>
        </w:tc>
        <w:tc>
          <w:tcPr>
            <w:tcW w:w="1715" w:type="dxa"/>
          </w:tcPr>
          <w:p w:rsidR="00DB09EC" w:rsidRDefault="00DB09EC" w:rsidP="007A4EF7">
            <w:r>
              <w:t xml:space="preserve">Page 2 of </w:t>
            </w:r>
            <w:r w:rsidR="00095115">
              <w:t>3</w:t>
            </w:r>
          </w:p>
        </w:tc>
      </w:tr>
      <w:tr w:rsidR="00DB09EC" w:rsidTr="00766C16">
        <w:trPr>
          <w:trHeight w:val="535"/>
        </w:trPr>
        <w:tc>
          <w:tcPr>
            <w:tcW w:w="2523" w:type="dxa"/>
            <w:vMerge/>
          </w:tcPr>
          <w:p w:rsidR="00DB09EC" w:rsidRDefault="00DB09EC" w:rsidP="007A4EF7">
            <w:pPr>
              <w:jc w:val="center"/>
            </w:pPr>
          </w:p>
        </w:tc>
        <w:tc>
          <w:tcPr>
            <w:tcW w:w="3689" w:type="dxa"/>
          </w:tcPr>
          <w:p w:rsidR="00DB09EC" w:rsidRPr="006F2067" w:rsidRDefault="00DB09EC" w:rsidP="007A4EF7">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DB09EC" w:rsidRDefault="00DB09EC" w:rsidP="007A4EF7">
            <w:r>
              <w:t>Last Reviewed:</w:t>
            </w:r>
          </w:p>
          <w:p w:rsidR="00DB09EC" w:rsidRDefault="00DB09EC" w:rsidP="007A4EF7">
            <w:r>
              <w:t>Not Applicable</w:t>
            </w:r>
          </w:p>
        </w:tc>
      </w:tr>
      <w:tr w:rsidR="00DB09EC" w:rsidTr="00766C16">
        <w:trPr>
          <w:trHeight w:val="425"/>
        </w:trPr>
        <w:tc>
          <w:tcPr>
            <w:tcW w:w="2523" w:type="dxa"/>
            <w:vMerge/>
          </w:tcPr>
          <w:p w:rsidR="00DB09EC" w:rsidRDefault="00DB09EC" w:rsidP="007A4EF7">
            <w:pPr>
              <w:jc w:val="center"/>
            </w:pPr>
          </w:p>
        </w:tc>
        <w:tc>
          <w:tcPr>
            <w:tcW w:w="3689" w:type="dxa"/>
          </w:tcPr>
          <w:p w:rsidR="00DB09EC" w:rsidRPr="006F2067" w:rsidRDefault="00DB09EC" w:rsidP="007A4EF7">
            <w:pPr>
              <w:rPr>
                <w:sz w:val="20"/>
                <w:szCs w:val="20"/>
              </w:rPr>
            </w:pPr>
            <w:r w:rsidRPr="006F2067">
              <w:rPr>
                <w:sz w:val="20"/>
                <w:szCs w:val="20"/>
              </w:rPr>
              <w:t>Effective Date:</w:t>
            </w:r>
          </w:p>
        </w:tc>
        <w:tc>
          <w:tcPr>
            <w:tcW w:w="3457" w:type="dxa"/>
            <w:gridSpan w:val="2"/>
            <w:vMerge/>
          </w:tcPr>
          <w:p w:rsidR="00DB09EC" w:rsidRDefault="00DB09EC" w:rsidP="007A4EF7"/>
        </w:tc>
      </w:tr>
      <w:tr w:rsidR="00DB09EC" w:rsidTr="00766C16">
        <w:trPr>
          <w:trHeight w:val="878"/>
        </w:trPr>
        <w:tc>
          <w:tcPr>
            <w:tcW w:w="2523" w:type="dxa"/>
            <w:vMerge/>
          </w:tcPr>
          <w:p w:rsidR="00DB09EC" w:rsidRDefault="00DB09EC" w:rsidP="007A4EF7">
            <w:pPr>
              <w:jc w:val="center"/>
            </w:pPr>
          </w:p>
        </w:tc>
        <w:tc>
          <w:tcPr>
            <w:tcW w:w="3689" w:type="dxa"/>
          </w:tcPr>
          <w:p w:rsidR="00DB09EC" w:rsidRPr="006F2067" w:rsidRDefault="00DB09EC" w:rsidP="007A4EF7">
            <w:pPr>
              <w:rPr>
                <w:sz w:val="20"/>
                <w:szCs w:val="20"/>
              </w:rPr>
            </w:pPr>
            <w:r w:rsidRPr="006F2067">
              <w:rPr>
                <w:sz w:val="20"/>
                <w:szCs w:val="20"/>
              </w:rPr>
              <w:t>Originated By:</w:t>
            </w:r>
          </w:p>
          <w:p w:rsidR="00DB09EC" w:rsidRPr="00D15EB5" w:rsidRDefault="00DB09EC" w:rsidP="007A4EF7">
            <w:r w:rsidRPr="006F2067">
              <w:rPr>
                <w:sz w:val="20"/>
                <w:szCs w:val="20"/>
              </w:rPr>
              <w:t>Board of Directors, 2016</w:t>
            </w:r>
          </w:p>
        </w:tc>
        <w:tc>
          <w:tcPr>
            <w:tcW w:w="3457" w:type="dxa"/>
            <w:gridSpan w:val="2"/>
            <w:vMerge/>
          </w:tcPr>
          <w:p w:rsidR="00DB09EC" w:rsidRDefault="00DB09EC" w:rsidP="007A4EF7"/>
        </w:tc>
      </w:tr>
    </w:tbl>
    <w:p w:rsidR="00DB09EC" w:rsidRDefault="00DB09EC" w:rsidP="00DB09EC"/>
    <w:p w:rsidR="00CE5CB8" w:rsidRPr="00766C16" w:rsidRDefault="00CE5CB8" w:rsidP="00CE5CB8">
      <w:pPr>
        <w:pStyle w:val="Normal1"/>
        <w:rPr>
          <w:rFonts w:asciiTheme="minorHAnsi" w:hAnsiTheme="minorHAnsi" w:cs="Arial"/>
          <w:b w:val="0"/>
          <w:i w:val="0"/>
          <w:color w:val="auto"/>
          <w:sz w:val="20"/>
        </w:rPr>
      </w:pPr>
      <w:r w:rsidRPr="00766C16">
        <w:rPr>
          <w:rFonts w:asciiTheme="minorHAnsi" w:hAnsiTheme="minorHAnsi" w:cs="Arial"/>
          <w:b w:val="0"/>
          <w:i w:val="0"/>
          <w:color w:val="auto"/>
          <w:sz w:val="20"/>
        </w:rPr>
        <w:t>5) To participate in working parties as directed by the Board of Director</w:t>
      </w:r>
      <w:r>
        <w:rPr>
          <w:rFonts w:asciiTheme="minorHAnsi" w:hAnsiTheme="minorHAnsi" w:cs="Arial"/>
          <w:b w:val="0"/>
          <w:i w:val="0"/>
          <w:color w:val="auto"/>
          <w:sz w:val="20"/>
        </w:rPr>
        <w:t>s.</w:t>
      </w:r>
    </w:p>
    <w:p w:rsidR="00CE5CB8" w:rsidRPr="00176945" w:rsidRDefault="00176945" w:rsidP="00DB09EC">
      <w:pPr>
        <w:rPr>
          <w:sz w:val="20"/>
          <w:szCs w:val="20"/>
        </w:rPr>
      </w:pPr>
      <w:r w:rsidRPr="00176945">
        <w:rPr>
          <w:sz w:val="20"/>
          <w:szCs w:val="20"/>
        </w:rPr>
        <w:t>6)</w:t>
      </w:r>
      <w:r>
        <w:rPr>
          <w:sz w:val="20"/>
          <w:szCs w:val="20"/>
        </w:rPr>
        <w:t xml:space="preserve"> To remove a Director, with or without assignment of cause, by a two-thirds majority vote of all the members of the GAC at any meeting of the GAC.</w:t>
      </w:r>
    </w:p>
    <w:p w:rsidR="00CE5CB8" w:rsidRDefault="00CE5CB8" w:rsidP="00DB09EC">
      <w:pPr>
        <w:rPr>
          <w:b/>
          <w:sz w:val="20"/>
          <w:szCs w:val="20"/>
          <w:u w:val="single"/>
        </w:rPr>
      </w:pPr>
    </w:p>
    <w:p w:rsidR="00DB09EC" w:rsidRPr="00DB09EC" w:rsidRDefault="00DB09EC" w:rsidP="00DB09EC">
      <w:pPr>
        <w:rPr>
          <w:b/>
          <w:sz w:val="20"/>
          <w:szCs w:val="20"/>
          <w:u w:val="single"/>
        </w:rPr>
      </w:pPr>
      <w:r w:rsidRPr="00DB09EC">
        <w:rPr>
          <w:b/>
          <w:sz w:val="20"/>
          <w:szCs w:val="20"/>
          <w:u w:val="single"/>
        </w:rPr>
        <w:t>Membership Composition:</w:t>
      </w:r>
    </w:p>
    <w:p w:rsidR="00DB09EC" w:rsidRDefault="00DB09EC" w:rsidP="00DB09EC">
      <w:pPr>
        <w:pStyle w:val="ListParagraph"/>
        <w:numPr>
          <w:ilvl w:val="0"/>
          <w:numId w:val="6"/>
        </w:numPr>
        <w:rPr>
          <w:sz w:val="20"/>
          <w:szCs w:val="20"/>
        </w:rPr>
      </w:pPr>
      <w:r w:rsidRPr="00085212">
        <w:rPr>
          <w:sz w:val="20"/>
          <w:szCs w:val="20"/>
        </w:rPr>
        <w:t>The</w:t>
      </w:r>
      <w:r>
        <w:rPr>
          <w:sz w:val="20"/>
          <w:szCs w:val="20"/>
        </w:rPr>
        <w:t xml:space="preserve"> </w:t>
      </w:r>
      <w:r w:rsidRPr="00085212">
        <w:rPr>
          <w:sz w:val="20"/>
          <w:szCs w:val="20"/>
        </w:rPr>
        <w:t>Ch</w:t>
      </w:r>
      <w:r>
        <w:rPr>
          <w:sz w:val="20"/>
          <w:szCs w:val="20"/>
        </w:rPr>
        <w:t xml:space="preserve">air </w:t>
      </w:r>
    </w:p>
    <w:p w:rsidR="00874273" w:rsidRDefault="00874273" w:rsidP="00DB09EC">
      <w:pPr>
        <w:pStyle w:val="ListParagraph"/>
        <w:numPr>
          <w:ilvl w:val="0"/>
          <w:numId w:val="6"/>
        </w:numPr>
        <w:rPr>
          <w:sz w:val="20"/>
          <w:szCs w:val="20"/>
        </w:rPr>
      </w:pPr>
      <w:r>
        <w:rPr>
          <w:sz w:val="20"/>
          <w:szCs w:val="20"/>
        </w:rPr>
        <w:t>Conference Committee Chair</w:t>
      </w:r>
    </w:p>
    <w:p w:rsidR="00DB09EC" w:rsidRDefault="00DB09EC" w:rsidP="00DB09EC">
      <w:pPr>
        <w:pStyle w:val="ListParagraph"/>
        <w:numPr>
          <w:ilvl w:val="0"/>
          <w:numId w:val="6"/>
        </w:numPr>
        <w:rPr>
          <w:sz w:val="20"/>
          <w:szCs w:val="20"/>
        </w:rPr>
      </w:pPr>
      <w:r>
        <w:rPr>
          <w:sz w:val="20"/>
          <w:szCs w:val="20"/>
        </w:rPr>
        <w:t>1 National Organization Representative from ACPAN</w:t>
      </w:r>
    </w:p>
    <w:p w:rsidR="00DB09EC" w:rsidRDefault="00DB09EC" w:rsidP="00DB09EC">
      <w:pPr>
        <w:pStyle w:val="ListParagraph"/>
        <w:numPr>
          <w:ilvl w:val="0"/>
          <w:numId w:val="6"/>
        </w:numPr>
        <w:rPr>
          <w:sz w:val="20"/>
          <w:szCs w:val="20"/>
        </w:rPr>
      </w:pPr>
      <w:r>
        <w:rPr>
          <w:sz w:val="20"/>
          <w:szCs w:val="20"/>
        </w:rPr>
        <w:t>1 National Organization Representative from ASPAN</w:t>
      </w:r>
    </w:p>
    <w:p w:rsidR="00DB09EC" w:rsidRPr="00DB09EC" w:rsidRDefault="00DB09EC" w:rsidP="00DB09EC">
      <w:pPr>
        <w:pStyle w:val="ListParagraph"/>
        <w:numPr>
          <w:ilvl w:val="0"/>
          <w:numId w:val="6"/>
        </w:numPr>
        <w:rPr>
          <w:sz w:val="20"/>
          <w:szCs w:val="20"/>
        </w:rPr>
      </w:pPr>
      <w:r w:rsidRPr="00DB09EC">
        <w:rPr>
          <w:sz w:val="20"/>
          <w:szCs w:val="20"/>
        </w:rPr>
        <w:t xml:space="preserve">1 National Organization Representative from </w:t>
      </w:r>
      <w:r w:rsidR="00874273">
        <w:rPr>
          <w:sz w:val="20"/>
          <w:szCs w:val="20"/>
        </w:rPr>
        <w:t>(Canada)</w:t>
      </w:r>
    </w:p>
    <w:p w:rsidR="00085212" w:rsidRPr="00DB09EC" w:rsidRDefault="00DB09EC" w:rsidP="00DB09EC">
      <w:pPr>
        <w:pStyle w:val="ListParagraph"/>
        <w:numPr>
          <w:ilvl w:val="0"/>
          <w:numId w:val="6"/>
        </w:numPr>
        <w:rPr>
          <w:sz w:val="20"/>
          <w:szCs w:val="20"/>
        </w:rPr>
      </w:pPr>
      <w:r w:rsidRPr="00DB09EC">
        <w:rPr>
          <w:sz w:val="20"/>
          <w:szCs w:val="20"/>
        </w:rPr>
        <w:t>1 National Organization Representative from</w:t>
      </w:r>
      <w:r w:rsidR="00874273">
        <w:rPr>
          <w:sz w:val="20"/>
          <w:szCs w:val="20"/>
        </w:rPr>
        <w:t xml:space="preserve"> (Denmark)</w:t>
      </w:r>
    </w:p>
    <w:p w:rsidR="00DB09EC" w:rsidRPr="00DB09EC" w:rsidRDefault="00DB09EC" w:rsidP="00DB09EC">
      <w:pPr>
        <w:pStyle w:val="ListParagraph"/>
        <w:numPr>
          <w:ilvl w:val="0"/>
          <w:numId w:val="6"/>
        </w:numPr>
        <w:rPr>
          <w:sz w:val="20"/>
          <w:szCs w:val="20"/>
        </w:rPr>
      </w:pPr>
      <w:r w:rsidRPr="00DB09EC">
        <w:rPr>
          <w:sz w:val="20"/>
          <w:szCs w:val="20"/>
        </w:rPr>
        <w:t xml:space="preserve">1 National Organization Representative from </w:t>
      </w:r>
      <w:r w:rsidR="00063D39">
        <w:rPr>
          <w:sz w:val="20"/>
          <w:szCs w:val="20"/>
        </w:rPr>
        <w:t xml:space="preserve"> IARNA</w:t>
      </w:r>
    </w:p>
    <w:p w:rsidR="00874273" w:rsidRPr="00DB09EC" w:rsidRDefault="00DB09EC" w:rsidP="00874273">
      <w:pPr>
        <w:pStyle w:val="ListParagraph"/>
        <w:numPr>
          <w:ilvl w:val="0"/>
          <w:numId w:val="6"/>
        </w:numPr>
        <w:rPr>
          <w:sz w:val="20"/>
          <w:szCs w:val="20"/>
        </w:rPr>
      </w:pPr>
      <w:r w:rsidRPr="00DB09EC">
        <w:rPr>
          <w:sz w:val="20"/>
          <w:szCs w:val="20"/>
        </w:rPr>
        <w:t>1 National Organization Representative from</w:t>
      </w:r>
      <w:r w:rsidR="00874273">
        <w:rPr>
          <w:sz w:val="20"/>
          <w:szCs w:val="20"/>
        </w:rPr>
        <w:t xml:space="preserve"> (Netherlands)</w:t>
      </w:r>
    </w:p>
    <w:p w:rsidR="00DB09EC" w:rsidRPr="00874273" w:rsidRDefault="00DB09EC" w:rsidP="00874273">
      <w:pPr>
        <w:pStyle w:val="ListParagraph"/>
        <w:numPr>
          <w:ilvl w:val="0"/>
          <w:numId w:val="6"/>
        </w:numPr>
        <w:rPr>
          <w:sz w:val="20"/>
          <w:szCs w:val="20"/>
        </w:rPr>
      </w:pPr>
      <w:r w:rsidRPr="00874273">
        <w:rPr>
          <w:sz w:val="20"/>
          <w:szCs w:val="20"/>
        </w:rPr>
        <w:t xml:space="preserve">1 National Organization Representative from </w:t>
      </w:r>
      <w:r w:rsidR="00874273">
        <w:rPr>
          <w:sz w:val="20"/>
          <w:szCs w:val="20"/>
        </w:rPr>
        <w:t>(Sweden)</w:t>
      </w:r>
    </w:p>
    <w:p w:rsidR="00DB09EC" w:rsidRPr="00DB09EC" w:rsidRDefault="00DB09EC" w:rsidP="00DB09EC">
      <w:pPr>
        <w:pStyle w:val="ListParagraph"/>
        <w:numPr>
          <w:ilvl w:val="0"/>
          <w:numId w:val="6"/>
        </w:numPr>
        <w:rPr>
          <w:sz w:val="20"/>
          <w:szCs w:val="20"/>
        </w:rPr>
      </w:pPr>
      <w:r w:rsidRPr="00DB09EC">
        <w:rPr>
          <w:sz w:val="20"/>
          <w:szCs w:val="20"/>
        </w:rPr>
        <w:t>1 National Organization Representative from</w:t>
      </w:r>
      <w:r w:rsidR="00874273">
        <w:rPr>
          <w:sz w:val="20"/>
          <w:szCs w:val="20"/>
        </w:rPr>
        <w:t xml:space="preserve"> (England)</w:t>
      </w:r>
    </w:p>
    <w:p w:rsidR="00DB09EC" w:rsidRPr="00DB09EC" w:rsidRDefault="00DB09EC" w:rsidP="00DB09EC">
      <w:pPr>
        <w:pStyle w:val="ListParagraph"/>
        <w:numPr>
          <w:ilvl w:val="0"/>
          <w:numId w:val="6"/>
        </w:numPr>
        <w:rPr>
          <w:sz w:val="20"/>
          <w:szCs w:val="20"/>
        </w:rPr>
      </w:pPr>
      <w:r w:rsidRPr="00DB09EC">
        <w:rPr>
          <w:sz w:val="20"/>
          <w:szCs w:val="20"/>
        </w:rPr>
        <w:t xml:space="preserve">1 National Organization Representative from </w:t>
      </w:r>
    </w:p>
    <w:p w:rsidR="00DB09EC" w:rsidRPr="00DB09EC" w:rsidRDefault="00DB09EC" w:rsidP="00DB09EC">
      <w:pPr>
        <w:pStyle w:val="ListParagraph"/>
        <w:numPr>
          <w:ilvl w:val="0"/>
          <w:numId w:val="6"/>
        </w:numPr>
        <w:rPr>
          <w:sz w:val="20"/>
          <w:szCs w:val="20"/>
        </w:rPr>
      </w:pPr>
      <w:r w:rsidRPr="00DB09EC">
        <w:rPr>
          <w:sz w:val="20"/>
          <w:szCs w:val="20"/>
        </w:rPr>
        <w:t>1 National Organization Representative from</w:t>
      </w:r>
    </w:p>
    <w:p w:rsidR="00DB09EC" w:rsidRDefault="00DB09EC" w:rsidP="00DB09EC">
      <w:pPr>
        <w:rPr>
          <w:sz w:val="20"/>
          <w:szCs w:val="20"/>
        </w:rPr>
      </w:pPr>
    </w:p>
    <w:p w:rsidR="00085212" w:rsidRDefault="00085212" w:rsidP="0092236B">
      <w:pPr>
        <w:rPr>
          <w:sz w:val="20"/>
          <w:szCs w:val="20"/>
        </w:rPr>
      </w:pPr>
    </w:p>
    <w:p w:rsidR="00085212" w:rsidRDefault="00085212" w:rsidP="0092236B">
      <w:pPr>
        <w:rPr>
          <w:sz w:val="20"/>
          <w:szCs w:val="20"/>
        </w:rPr>
      </w:pPr>
    </w:p>
    <w:p w:rsidR="00085212" w:rsidRDefault="00DB09EC" w:rsidP="0092236B">
      <w:pPr>
        <w:rPr>
          <w:b/>
          <w:sz w:val="20"/>
          <w:szCs w:val="20"/>
          <w:u w:val="single"/>
        </w:rPr>
      </w:pPr>
      <w:r w:rsidRPr="00DB09EC">
        <w:rPr>
          <w:b/>
          <w:sz w:val="20"/>
          <w:szCs w:val="20"/>
          <w:u w:val="single"/>
        </w:rPr>
        <w:t>Terms of Membership:</w:t>
      </w:r>
    </w:p>
    <w:p w:rsidR="00063D39" w:rsidRPr="00063D39" w:rsidRDefault="00063D39" w:rsidP="0092236B">
      <w:pPr>
        <w:rPr>
          <w:sz w:val="20"/>
          <w:szCs w:val="20"/>
        </w:rPr>
      </w:pPr>
      <w:r w:rsidRPr="00063D39">
        <w:rPr>
          <w:sz w:val="20"/>
          <w:szCs w:val="20"/>
        </w:rPr>
        <w:t>All</w:t>
      </w:r>
      <w:r>
        <w:rPr>
          <w:sz w:val="20"/>
          <w:szCs w:val="20"/>
        </w:rPr>
        <w:t xml:space="preserve"> members will assume and </w:t>
      </w:r>
      <w:proofErr w:type="gramStart"/>
      <w:r>
        <w:rPr>
          <w:sz w:val="20"/>
          <w:szCs w:val="20"/>
        </w:rPr>
        <w:t>fulfill  their</w:t>
      </w:r>
      <w:proofErr w:type="gramEnd"/>
      <w:r>
        <w:rPr>
          <w:sz w:val="20"/>
          <w:szCs w:val="20"/>
        </w:rPr>
        <w:t xml:space="preserve"> responsibilities as </w:t>
      </w:r>
      <w:r w:rsidR="00CA4D5C">
        <w:rPr>
          <w:sz w:val="20"/>
          <w:szCs w:val="20"/>
        </w:rPr>
        <w:t xml:space="preserve">expressly reserved to the GAC </w:t>
      </w:r>
      <w:r>
        <w:rPr>
          <w:sz w:val="20"/>
          <w:szCs w:val="20"/>
        </w:rPr>
        <w:t xml:space="preserve"> in the ICPAN Bylaws.</w:t>
      </w:r>
    </w:p>
    <w:p w:rsidR="00DB09EC" w:rsidRPr="00C84BED" w:rsidRDefault="00C84BED" w:rsidP="0092236B">
      <w:pPr>
        <w:rPr>
          <w:color w:val="FF0000"/>
          <w:sz w:val="20"/>
          <w:szCs w:val="20"/>
        </w:rPr>
      </w:pPr>
      <w:r w:rsidRPr="00C84BED">
        <w:rPr>
          <w:sz w:val="20"/>
          <w:szCs w:val="20"/>
        </w:rPr>
        <w:t>The term of membership</w:t>
      </w:r>
      <w:r>
        <w:rPr>
          <w:sz w:val="20"/>
          <w:szCs w:val="20"/>
        </w:rPr>
        <w:t xml:space="preserve"> will be a minimum of 2 years. </w:t>
      </w:r>
      <w:r>
        <w:rPr>
          <w:color w:val="FF0000"/>
          <w:sz w:val="20"/>
          <w:szCs w:val="20"/>
        </w:rPr>
        <w:t>(</w:t>
      </w:r>
      <w:proofErr w:type="gramStart"/>
      <w:r>
        <w:rPr>
          <w:color w:val="FF0000"/>
          <w:sz w:val="20"/>
          <w:szCs w:val="20"/>
        </w:rPr>
        <w:t>total</w:t>
      </w:r>
      <w:proofErr w:type="gramEnd"/>
      <w:r w:rsidR="00766C16">
        <w:rPr>
          <w:color w:val="FF0000"/>
          <w:sz w:val="20"/>
          <w:szCs w:val="20"/>
        </w:rPr>
        <w:t xml:space="preserve"> terms</w:t>
      </w:r>
      <w:r w:rsidR="00063D39">
        <w:rPr>
          <w:color w:val="FF0000"/>
          <w:sz w:val="20"/>
          <w:szCs w:val="20"/>
        </w:rPr>
        <w:t xml:space="preserve"> to be decided by GAC</w:t>
      </w:r>
      <w:r>
        <w:rPr>
          <w:color w:val="FF0000"/>
          <w:sz w:val="20"/>
          <w:szCs w:val="20"/>
        </w:rPr>
        <w:t>)</w:t>
      </w:r>
    </w:p>
    <w:p w:rsidR="00C84BED" w:rsidRPr="00C84BED" w:rsidRDefault="00C84BED" w:rsidP="0092236B">
      <w:pPr>
        <w:rPr>
          <w:sz w:val="20"/>
          <w:szCs w:val="20"/>
        </w:rPr>
      </w:pPr>
      <w:r>
        <w:rPr>
          <w:sz w:val="20"/>
          <w:szCs w:val="20"/>
        </w:rPr>
        <w:t xml:space="preserve">Following one 2-year term, </w:t>
      </w:r>
      <w:r w:rsidRPr="00085212">
        <w:rPr>
          <w:rFonts w:cs="Arial"/>
          <w:sz w:val="20"/>
          <w:szCs w:val="20"/>
        </w:rPr>
        <w:t xml:space="preserve">a National Organizational </w:t>
      </w:r>
      <w:r w:rsidRPr="00C84BED">
        <w:rPr>
          <w:rFonts w:cs="Arial"/>
          <w:sz w:val="20"/>
          <w:szCs w:val="20"/>
        </w:rPr>
        <w:t>Representativ</w:t>
      </w:r>
      <w:r>
        <w:rPr>
          <w:rFonts w:cs="Arial"/>
          <w:sz w:val="20"/>
          <w:szCs w:val="20"/>
        </w:rPr>
        <w:t>e</w:t>
      </w:r>
      <w:r w:rsidRPr="00C84BED">
        <w:rPr>
          <w:rFonts w:cs="Arial"/>
          <w:i/>
          <w:sz w:val="20"/>
        </w:rPr>
        <w:t xml:space="preserve"> </w:t>
      </w:r>
      <w:r w:rsidRPr="00C84BED">
        <w:rPr>
          <w:rFonts w:cs="Arial"/>
          <w:sz w:val="20"/>
        </w:rPr>
        <w:t>is eligible to be elected to the Board of D</w:t>
      </w:r>
      <w:r w:rsidRPr="00C84BED">
        <w:rPr>
          <w:rFonts w:cs="Arial"/>
          <w:sz w:val="20"/>
          <w:szCs w:val="20"/>
        </w:rPr>
        <w:t>irectors.</w:t>
      </w:r>
    </w:p>
    <w:p w:rsidR="00C84BED" w:rsidRDefault="00C84BED" w:rsidP="00C84BED">
      <w:pPr>
        <w:pStyle w:val="Normal1"/>
        <w:rPr>
          <w:rFonts w:asciiTheme="minorHAnsi" w:hAnsiTheme="minorHAnsi" w:cs="Arial"/>
          <w:b w:val="0"/>
          <w:i w:val="0"/>
          <w:sz w:val="20"/>
        </w:rPr>
      </w:pPr>
      <w:r w:rsidRPr="00085212">
        <w:rPr>
          <w:rFonts w:asciiTheme="minorHAnsi" w:hAnsiTheme="minorHAnsi" w:cs="Arial"/>
          <w:b w:val="0"/>
          <w:i w:val="0"/>
          <w:sz w:val="20"/>
        </w:rPr>
        <w:t>If a National Organizational Representativ</w:t>
      </w:r>
      <w:r>
        <w:rPr>
          <w:rFonts w:asciiTheme="minorHAnsi" w:hAnsiTheme="minorHAnsi" w:cs="Arial"/>
          <w:b w:val="0"/>
          <w:i w:val="0"/>
          <w:sz w:val="20"/>
        </w:rPr>
        <w:t>e on the GAC is elected to the Board of D</w:t>
      </w:r>
      <w:r w:rsidRPr="00085212">
        <w:rPr>
          <w:rFonts w:asciiTheme="minorHAnsi" w:hAnsiTheme="minorHAnsi" w:cs="Arial"/>
          <w:b w:val="0"/>
          <w:i w:val="0"/>
          <w:sz w:val="20"/>
        </w:rPr>
        <w:t>irectors</w:t>
      </w:r>
      <w:r>
        <w:rPr>
          <w:rFonts w:asciiTheme="minorHAnsi" w:hAnsiTheme="minorHAnsi" w:cs="Arial"/>
          <w:b w:val="0"/>
          <w:i w:val="0"/>
          <w:sz w:val="20"/>
        </w:rPr>
        <w:t xml:space="preserve"> then that National Association</w:t>
      </w:r>
      <w:r w:rsidR="00176945">
        <w:rPr>
          <w:rFonts w:asciiTheme="minorHAnsi" w:hAnsiTheme="minorHAnsi" w:cs="Arial"/>
          <w:b w:val="0"/>
          <w:i w:val="0"/>
          <w:sz w:val="20"/>
        </w:rPr>
        <w:t xml:space="preserve"> </w:t>
      </w:r>
      <w:r w:rsidR="00CA4D5C">
        <w:rPr>
          <w:rFonts w:asciiTheme="minorHAnsi" w:hAnsiTheme="minorHAnsi" w:cs="Arial"/>
          <w:b w:val="0"/>
          <w:i w:val="0"/>
          <w:sz w:val="20"/>
        </w:rPr>
        <w:t>may elect a new GAC member.</w:t>
      </w:r>
    </w:p>
    <w:p w:rsidR="00766C16" w:rsidRDefault="005720BC" w:rsidP="00C84BED">
      <w:pPr>
        <w:pStyle w:val="Normal1"/>
        <w:rPr>
          <w:rFonts w:asciiTheme="minorHAnsi" w:hAnsiTheme="minorHAnsi" w:cs="Arial"/>
          <w:b w:val="0"/>
          <w:i w:val="0"/>
          <w:sz w:val="20"/>
        </w:rPr>
      </w:pPr>
      <w:r>
        <w:rPr>
          <w:rFonts w:asciiTheme="minorHAnsi" w:hAnsiTheme="minorHAnsi" w:cs="Arial"/>
          <w:b w:val="0"/>
          <w:i w:val="0"/>
          <w:sz w:val="20"/>
        </w:rPr>
        <w:t>Members will support consensus decisions made and reflect these decisions during professional interactions.</w:t>
      </w:r>
    </w:p>
    <w:p w:rsidR="005720BC" w:rsidRDefault="005720BC" w:rsidP="00C84BED">
      <w:pPr>
        <w:pStyle w:val="Normal1"/>
        <w:rPr>
          <w:rFonts w:asciiTheme="minorHAnsi" w:hAnsiTheme="minorHAnsi" w:cs="Arial"/>
          <w:b w:val="0"/>
          <w:i w:val="0"/>
          <w:sz w:val="20"/>
        </w:rPr>
      </w:pPr>
      <w:r>
        <w:rPr>
          <w:rFonts w:asciiTheme="minorHAnsi" w:hAnsiTheme="minorHAnsi" w:cs="Arial"/>
          <w:b w:val="0"/>
          <w:i w:val="0"/>
          <w:sz w:val="20"/>
        </w:rPr>
        <w:t>Members will notify the Chair by email within seven (7) business days of their intent to attend or send regrets   about a meeting.</w:t>
      </w:r>
    </w:p>
    <w:p w:rsidR="005720BC" w:rsidRPr="00085212" w:rsidRDefault="005720BC" w:rsidP="00C84BED">
      <w:pPr>
        <w:pStyle w:val="Normal1"/>
        <w:rPr>
          <w:rFonts w:asciiTheme="minorHAnsi" w:hAnsiTheme="minorHAnsi" w:cs="Arial"/>
          <w:b w:val="0"/>
          <w:i w:val="0"/>
          <w:sz w:val="20"/>
        </w:rPr>
      </w:pPr>
      <w:r>
        <w:rPr>
          <w:rFonts w:asciiTheme="minorHAnsi" w:hAnsiTheme="minorHAnsi" w:cs="Arial"/>
          <w:b w:val="0"/>
          <w:i w:val="0"/>
          <w:sz w:val="20"/>
        </w:rPr>
        <w:t xml:space="preserve">Members will notify the Chair by email within three (3) months of their intent to attend or </w:t>
      </w:r>
      <w:proofErr w:type="gramStart"/>
      <w:r>
        <w:rPr>
          <w:rFonts w:asciiTheme="minorHAnsi" w:hAnsiTheme="minorHAnsi" w:cs="Arial"/>
          <w:b w:val="0"/>
          <w:i w:val="0"/>
          <w:sz w:val="20"/>
        </w:rPr>
        <w:t>send  regrets</w:t>
      </w:r>
      <w:proofErr w:type="gramEnd"/>
      <w:r>
        <w:rPr>
          <w:rFonts w:asciiTheme="minorHAnsi" w:hAnsiTheme="minorHAnsi" w:cs="Arial"/>
          <w:b w:val="0"/>
          <w:i w:val="0"/>
          <w:sz w:val="20"/>
        </w:rPr>
        <w:t xml:space="preserve"> to an annual or biennial meeting.</w:t>
      </w:r>
    </w:p>
    <w:p w:rsidR="005720BC" w:rsidRDefault="005720BC" w:rsidP="00766C16">
      <w:pPr>
        <w:pStyle w:val="Normal1"/>
        <w:rPr>
          <w:rFonts w:asciiTheme="minorHAnsi" w:hAnsiTheme="minorHAnsi" w:cs="Arial"/>
          <w:b w:val="0"/>
          <w:i w:val="0"/>
          <w:sz w:val="20"/>
        </w:rPr>
      </w:pPr>
      <w:r>
        <w:rPr>
          <w:rFonts w:asciiTheme="minorHAnsi" w:hAnsiTheme="minorHAnsi" w:cs="Arial"/>
          <w:b w:val="0"/>
          <w:i w:val="0"/>
          <w:sz w:val="20"/>
        </w:rPr>
        <w:t>Members will inform the Chair of the dates of planned vacation as a courtesy and for roll call.</w:t>
      </w:r>
    </w:p>
    <w:p w:rsidR="005720BC" w:rsidRDefault="005720BC" w:rsidP="00766C16">
      <w:pPr>
        <w:pStyle w:val="Normal1"/>
        <w:rPr>
          <w:rFonts w:asciiTheme="minorHAnsi" w:hAnsiTheme="minorHAnsi" w:cs="Arial"/>
          <w:b w:val="0"/>
          <w:i w:val="0"/>
          <w:sz w:val="20"/>
        </w:rPr>
      </w:pPr>
      <w:r>
        <w:rPr>
          <w:rFonts w:asciiTheme="minorHAnsi" w:hAnsiTheme="minorHAnsi" w:cs="Arial"/>
          <w:b w:val="0"/>
          <w:i w:val="0"/>
          <w:sz w:val="20"/>
        </w:rPr>
        <w:t>Members will communicate with their national association when required on ICPAN business.</w:t>
      </w:r>
    </w:p>
    <w:p w:rsidR="005720BC" w:rsidRDefault="005720BC" w:rsidP="00766C16">
      <w:pPr>
        <w:pStyle w:val="Normal1"/>
        <w:rPr>
          <w:rFonts w:asciiTheme="minorHAnsi" w:hAnsiTheme="minorHAnsi" w:cs="Arial"/>
          <w:b w:val="0"/>
          <w:i w:val="0"/>
          <w:sz w:val="20"/>
        </w:rPr>
      </w:pPr>
      <w:r>
        <w:rPr>
          <w:rFonts w:asciiTheme="minorHAnsi" w:hAnsiTheme="minorHAnsi" w:cs="Arial"/>
          <w:b w:val="0"/>
          <w:i w:val="0"/>
          <w:sz w:val="20"/>
        </w:rPr>
        <w:t xml:space="preserve">Members will respond </w:t>
      </w:r>
      <w:r w:rsidR="00CE5CB8">
        <w:rPr>
          <w:rFonts w:asciiTheme="minorHAnsi" w:hAnsiTheme="minorHAnsi" w:cs="Arial"/>
          <w:b w:val="0"/>
          <w:i w:val="0"/>
          <w:sz w:val="20"/>
        </w:rPr>
        <w:t>to the Chair by email within a timely manner that information has been received.</w:t>
      </w:r>
    </w:p>
    <w:p w:rsidR="005720BC" w:rsidRDefault="005720BC" w:rsidP="00766C16">
      <w:pPr>
        <w:pStyle w:val="Normal1"/>
        <w:rPr>
          <w:rFonts w:asciiTheme="minorHAnsi" w:hAnsiTheme="minorHAnsi" w:cs="Arial"/>
          <w:b w:val="0"/>
          <w:i w:val="0"/>
          <w:sz w:val="20"/>
        </w:rPr>
      </w:pPr>
    </w:p>
    <w:p w:rsidR="00766C16" w:rsidRPr="00766C16" w:rsidRDefault="00766C16" w:rsidP="00766C16">
      <w:pPr>
        <w:pStyle w:val="Normal1"/>
        <w:rPr>
          <w:rFonts w:asciiTheme="minorHAnsi" w:hAnsiTheme="minorHAnsi" w:cs="Arial"/>
          <w:b w:val="0"/>
          <w:i w:val="0"/>
          <w:sz w:val="20"/>
        </w:rPr>
      </w:pPr>
      <w:r w:rsidRPr="00766C16">
        <w:rPr>
          <w:rFonts w:asciiTheme="minorHAnsi" w:hAnsiTheme="minorHAnsi" w:cs="Arial"/>
          <w:b w:val="0"/>
          <w:i w:val="0"/>
          <w:sz w:val="20"/>
        </w:rPr>
        <w:t>A member of the GAC may resign by delivering a written resignation to the ICPAN Secretary. Such resignation shall be effective upon the date of receipt, unless specified to be effective at a later date.</w:t>
      </w:r>
    </w:p>
    <w:p w:rsidR="00766C16" w:rsidRPr="00766C16" w:rsidRDefault="00766C16" w:rsidP="00766C16">
      <w:pPr>
        <w:pStyle w:val="Normal1"/>
        <w:rPr>
          <w:rFonts w:asciiTheme="minorHAnsi" w:hAnsiTheme="minorHAnsi" w:cs="Arial"/>
          <w:b w:val="0"/>
          <w:i w:val="0"/>
          <w:sz w:val="20"/>
        </w:rPr>
      </w:pPr>
    </w:p>
    <w:p w:rsidR="00063D39" w:rsidRPr="00176945" w:rsidRDefault="00766C16" w:rsidP="00176945">
      <w:pPr>
        <w:pStyle w:val="Normal1"/>
        <w:rPr>
          <w:rFonts w:asciiTheme="minorHAnsi" w:hAnsiTheme="minorHAnsi" w:cs="Arial"/>
          <w:b w:val="0"/>
          <w:i w:val="0"/>
          <w:sz w:val="20"/>
        </w:rPr>
      </w:pPr>
      <w:r w:rsidRPr="00766C16">
        <w:rPr>
          <w:rFonts w:asciiTheme="minorHAnsi" w:hAnsiTheme="minorHAnsi" w:cs="Arial"/>
          <w:b w:val="0"/>
          <w:i w:val="0"/>
          <w:sz w:val="20"/>
        </w:rPr>
        <w:t xml:space="preserve">A member of the GAC may be removed, with or without assignment of cause, by a two-thirds majority vote, when it is judged to be in the best interests of ICPAN.  Notice of the removal action shall be provided to the member being removed as well </w:t>
      </w:r>
      <w:r w:rsidR="00176945">
        <w:rPr>
          <w:rFonts w:asciiTheme="minorHAnsi" w:hAnsiTheme="minorHAnsi" w:cs="Arial"/>
          <w:b w:val="0"/>
          <w:i w:val="0"/>
          <w:sz w:val="20"/>
        </w:rPr>
        <w:t>as an opportunity for a hearing.</w:t>
      </w:r>
    </w:p>
    <w:p w:rsidR="00766C16" w:rsidRPr="009631E3" w:rsidRDefault="00766C16" w:rsidP="00766C16">
      <w:pPr>
        <w:rPr>
          <w:sz w:val="20"/>
          <w:szCs w:val="20"/>
        </w:rPr>
      </w:pPr>
      <w:r w:rsidRPr="00766C16">
        <w:rPr>
          <w:rFonts w:cs="Arial"/>
          <w:color w:val="000000" w:themeColor="text1"/>
          <w:sz w:val="20"/>
          <w:szCs w:val="20"/>
        </w:rPr>
        <w:lastRenderedPageBreak/>
        <w:tab/>
      </w:r>
    </w:p>
    <w:tbl>
      <w:tblPr>
        <w:tblStyle w:val="TableGrid"/>
        <w:tblW w:w="9669" w:type="dxa"/>
        <w:tblLook w:val="0660"/>
      </w:tblPr>
      <w:tblGrid>
        <w:gridCol w:w="2523"/>
        <w:gridCol w:w="3689"/>
        <w:gridCol w:w="1742"/>
        <w:gridCol w:w="1715"/>
      </w:tblGrid>
      <w:tr w:rsidR="00766C16" w:rsidTr="007A4EF7">
        <w:trPr>
          <w:trHeight w:val="343"/>
        </w:trPr>
        <w:tc>
          <w:tcPr>
            <w:tcW w:w="2523" w:type="dxa"/>
            <w:vMerge w:val="restart"/>
          </w:tcPr>
          <w:p w:rsidR="00766C16" w:rsidRDefault="00766C16" w:rsidP="007A4EF7">
            <w:pPr>
              <w:jc w:val="center"/>
            </w:pPr>
          </w:p>
          <w:p w:rsidR="00766C16" w:rsidRDefault="00766C16" w:rsidP="007A4EF7">
            <w:pPr>
              <w:jc w:val="center"/>
            </w:pPr>
          </w:p>
          <w:p w:rsidR="00766C16" w:rsidRPr="006F2067" w:rsidRDefault="00766C16" w:rsidP="007A4EF7">
            <w:pPr>
              <w:jc w:val="center"/>
              <w:rPr>
                <w:sz w:val="20"/>
                <w:szCs w:val="20"/>
              </w:rPr>
            </w:pPr>
            <w:r w:rsidRPr="006F2067">
              <w:rPr>
                <w:sz w:val="20"/>
                <w:szCs w:val="20"/>
              </w:rPr>
              <w:t>International Collaboration of PeriAnaesthesia Nurses</w:t>
            </w:r>
          </w:p>
          <w:p w:rsidR="00766C16" w:rsidRPr="006F2067" w:rsidRDefault="00766C16" w:rsidP="007A4EF7">
            <w:pPr>
              <w:jc w:val="center"/>
              <w:rPr>
                <w:sz w:val="20"/>
                <w:szCs w:val="20"/>
              </w:rPr>
            </w:pPr>
          </w:p>
          <w:p w:rsidR="00766C16" w:rsidRPr="006F2067" w:rsidRDefault="00766C16" w:rsidP="007A4EF7">
            <w:pPr>
              <w:jc w:val="center"/>
              <w:rPr>
                <w:sz w:val="20"/>
                <w:szCs w:val="20"/>
              </w:rPr>
            </w:pPr>
          </w:p>
          <w:p w:rsidR="00766C16" w:rsidRDefault="00766C16" w:rsidP="007A4EF7">
            <w:pPr>
              <w:jc w:val="center"/>
            </w:pPr>
            <w:r w:rsidRPr="006F2067">
              <w:rPr>
                <w:sz w:val="20"/>
                <w:szCs w:val="20"/>
              </w:rPr>
              <w:t>ICPAN</w:t>
            </w:r>
          </w:p>
        </w:tc>
        <w:tc>
          <w:tcPr>
            <w:tcW w:w="3689" w:type="dxa"/>
          </w:tcPr>
          <w:p w:rsidR="00766C16" w:rsidRDefault="00766C16" w:rsidP="007A4EF7">
            <w:pPr>
              <w:rPr>
                <w:sz w:val="20"/>
                <w:szCs w:val="20"/>
              </w:rPr>
            </w:pPr>
            <w:r w:rsidRPr="006F2067">
              <w:rPr>
                <w:sz w:val="20"/>
                <w:szCs w:val="20"/>
              </w:rPr>
              <w:t>T</w:t>
            </w:r>
            <w:r>
              <w:rPr>
                <w:sz w:val="20"/>
                <w:szCs w:val="20"/>
              </w:rPr>
              <w:t>itle: Global Advisory Council   GAC</w:t>
            </w:r>
          </w:p>
          <w:p w:rsidR="00766C16" w:rsidRPr="006F2067" w:rsidRDefault="00766C16" w:rsidP="007A4EF7">
            <w:pPr>
              <w:rPr>
                <w:sz w:val="20"/>
                <w:szCs w:val="20"/>
              </w:rPr>
            </w:pPr>
            <w:r>
              <w:rPr>
                <w:sz w:val="20"/>
                <w:szCs w:val="20"/>
              </w:rPr>
              <w:t>Terms of Reference</w:t>
            </w:r>
          </w:p>
        </w:tc>
        <w:tc>
          <w:tcPr>
            <w:tcW w:w="1742" w:type="dxa"/>
          </w:tcPr>
          <w:p w:rsidR="00766C16" w:rsidRDefault="00766C16" w:rsidP="007A4EF7">
            <w:r>
              <w:t>No.</w:t>
            </w:r>
          </w:p>
        </w:tc>
        <w:tc>
          <w:tcPr>
            <w:tcW w:w="1715" w:type="dxa"/>
          </w:tcPr>
          <w:p w:rsidR="00766C16" w:rsidRDefault="00095115" w:rsidP="007A4EF7">
            <w:r>
              <w:t>Page 3</w:t>
            </w:r>
            <w:r w:rsidR="00766C16">
              <w:t xml:space="preserve"> of </w:t>
            </w:r>
            <w:r>
              <w:t>3</w:t>
            </w:r>
          </w:p>
        </w:tc>
      </w:tr>
      <w:tr w:rsidR="00766C16" w:rsidTr="007A4EF7">
        <w:trPr>
          <w:trHeight w:val="535"/>
        </w:trPr>
        <w:tc>
          <w:tcPr>
            <w:tcW w:w="2523" w:type="dxa"/>
            <w:vMerge/>
          </w:tcPr>
          <w:p w:rsidR="00766C16" w:rsidRDefault="00766C16" w:rsidP="007A4EF7">
            <w:pPr>
              <w:jc w:val="center"/>
            </w:pPr>
          </w:p>
        </w:tc>
        <w:tc>
          <w:tcPr>
            <w:tcW w:w="3689" w:type="dxa"/>
          </w:tcPr>
          <w:p w:rsidR="00766C16" w:rsidRPr="006F2067" w:rsidRDefault="00766C16" w:rsidP="007A4EF7">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766C16" w:rsidRDefault="00766C16" w:rsidP="007A4EF7">
            <w:r>
              <w:t>Last Reviewed:</w:t>
            </w:r>
          </w:p>
          <w:p w:rsidR="00766C16" w:rsidRDefault="00766C16" w:rsidP="007A4EF7">
            <w:r>
              <w:t>Not Applicable</w:t>
            </w:r>
          </w:p>
        </w:tc>
      </w:tr>
      <w:tr w:rsidR="00766C16" w:rsidTr="007A4EF7">
        <w:trPr>
          <w:trHeight w:val="425"/>
        </w:trPr>
        <w:tc>
          <w:tcPr>
            <w:tcW w:w="2523" w:type="dxa"/>
            <w:vMerge/>
          </w:tcPr>
          <w:p w:rsidR="00766C16" w:rsidRDefault="00766C16" w:rsidP="007A4EF7">
            <w:pPr>
              <w:jc w:val="center"/>
            </w:pPr>
          </w:p>
        </w:tc>
        <w:tc>
          <w:tcPr>
            <w:tcW w:w="3689" w:type="dxa"/>
          </w:tcPr>
          <w:p w:rsidR="00766C16" w:rsidRPr="006F2067" w:rsidRDefault="00766C16" w:rsidP="007A4EF7">
            <w:pPr>
              <w:rPr>
                <w:sz w:val="20"/>
                <w:szCs w:val="20"/>
              </w:rPr>
            </w:pPr>
            <w:r w:rsidRPr="006F2067">
              <w:rPr>
                <w:sz w:val="20"/>
                <w:szCs w:val="20"/>
              </w:rPr>
              <w:t>Effective Date:</w:t>
            </w:r>
          </w:p>
        </w:tc>
        <w:tc>
          <w:tcPr>
            <w:tcW w:w="3457" w:type="dxa"/>
            <w:gridSpan w:val="2"/>
            <w:vMerge/>
          </w:tcPr>
          <w:p w:rsidR="00766C16" w:rsidRDefault="00766C16" w:rsidP="007A4EF7"/>
        </w:tc>
      </w:tr>
      <w:tr w:rsidR="00766C16" w:rsidTr="007A4EF7">
        <w:trPr>
          <w:trHeight w:val="878"/>
        </w:trPr>
        <w:tc>
          <w:tcPr>
            <w:tcW w:w="2523" w:type="dxa"/>
            <w:vMerge/>
          </w:tcPr>
          <w:p w:rsidR="00766C16" w:rsidRDefault="00766C16" w:rsidP="007A4EF7">
            <w:pPr>
              <w:jc w:val="center"/>
            </w:pPr>
          </w:p>
        </w:tc>
        <w:tc>
          <w:tcPr>
            <w:tcW w:w="3689" w:type="dxa"/>
          </w:tcPr>
          <w:p w:rsidR="00766C16" w:rsidRPr="006F2067" w:rsidRDefault="00766C16" w:rsidP="007A4EF7">
            <w:pPr>
              <w:rPr>
                <w:sz w:val="20"/>
                <w:szCs w:val="20"/>
              </w:rPr>
            </w:pPr>
            <w:r w:rsidRPr="006F2067">
              <w:rPr>
                <w:sz w:val="20"/>
                <w:szCs w:val="20"/>
              </w:rPr>
              <w:t>Originated By:</w:t>
            </w:r>
          </w:p>
          <w:p w:rsidR="00766C16" w:rsidRPr="00D15EB5" w:rsidRDefault="00766C16" w:rsidP="007A4EF7">
            <w:r w:rsidRPr="006F2067">
              <w:rPr>
                <w:sz w:val="20"/>
                <w:szCs w:val="20"/>
              </w:rPr>
              <w:t>Board of Directors, 2016</w:t>
            </w:r>
          </w:p>
        </w:tc>
        <w:tc>
          <w:tcPr>
            <w:tcW w:w="3457" w:type="dxa"/>
            <w:gridSpan w:val="2"/>
            <w:vMerge/>
          </w:tcPr>
          <w:p w:rsidR="00766C16" w:rsidRDefault="00766C16" w:rsidP="007A4EF7"/>
        </w:tc>
      </w:tr>
    </w:tbl>
    <w:p w:rsidR="00766C16" w:rsidRDefault="00766C16" w:rsidP="00766C16"/>
    <w:p w:rsidR="00766C16" w:rsidRDefault="00CA4D5C" w:rsidP="00766C16">
      <w:pPr>
        <w:rPr>
          <w:b/>
          <w:sz w:val="20"/>
          <w:szCs w:val="20"/>
          <w:u w:val="single"/>
        </w:rPr>
      </w:pPr>
      <w:proofErr w:type="gramStart"/>
      <w:r>
        <w:rPr>
          <w:b/>
          <w:sz w:val="20"/>
          <w:szCs w:val="20"/>
          <w:u w:val="single"/>
        </w:rPr>
        <w:t xml:space="preserve">Frequency </w:t>
      </w:r>
      <w:r w:rsidR="00920674">
        <w:rPr>
          <w:b/>
          <w:sz w:val="20"/>
          <w:szCs w:val="20"/>
          <w:u w:val="single"/>
        </w:rPr>
        <w:t xml:space="preserve"> of</w:t>
      </w:r>
      <w:proofErr w:type="gramEnd"/>
      <w:r w:rsidR="00920674">
        <w:rPr>
          <w:b/>
          <w:sz w:val="20"/>
          <w:szCs w:val="20"/>
          <w:u w:val="single"/>
        </w:rPr>
        <w:t xml:space="preserve">  </w:t>
      </w:r>
      <w:r w:rsidR="00766C16" w:rsidRPr="00766C16">
        <w:rPr>
          <w:b/>
          <w:sz w:val="20"/>
          <w:szCs w:val="20"/>
          <w:u w:val="single"/>
        </w:rPr>
        <w:t>Meetings:</w:t>
      </w:r>
    </w:p>
    <w:p w:rsidR="00CA4D5C" w:rsidRPr="00CA4D5C" w:rsidRDefault="00CA4D5C" w:rsidP="00766C16">
      <w:pPr>
        <w:rPr>
          <w:sz w:val="20"/>
          <w:szCs w:val="20"/>
        </w:rPr>
      </w:pPr>
      <w:r>
        <w:rPr>
          <w:sz w:val="20"/>
          <w:szCs w:val="20"/>
        </w:rPr>
        <w:t xml:space="preserve">Regular meetings will be </w:t>
      </w:r>
      <w:proofErr w:type="gramStart"/>
      <w:r>
        <w:rPr>
          <w:sz w:val="20"/>
          <w:szCs w:val="20"/>
        </w:rPr>
        <w:t xml:space="preserve">held  </w:t>
      </w:r>
      <w:r w:rsidRPr="00CA4D5C">
        <w:rPr>
          <w:color w:val="FF0000"/>
          <w:sz w:val="20"/>
          <w:szCs w:val="20"/>
        </w:rPr>
        <w:t>(</w:t>
      </w:r>
      <w:proofErr w:type="gramEnd"/>
      <w:r w:rsidRPr="00CA4D5C">
        <w:rPr>
          <w:color w:val="FF0000"/>
          <w:sz w:val="20"/>
          <w:szCs w:val="20"/>
        </w:rPr>
        <w:t>to be decided</w:t>
      </w:r>
      <w:r>
        <w:rPr>
          <w:sz w:val="20"/>
          <w:szCs w:val="20"/>
        </w:rPr>
        <w:t>)</w:t>
      </w:r>
      <w:r w:rsidR="00920674">
        <w:rPr>
          <w:sz w:val="20"/>
          <w:szCs w:val="20"/>
        </w:rPr>
        <w:t xml:space="preserve"> </w:t>
      </w:r>
      <w:r>
        <w:rPr>
          <w:sz w:val="20"/>
          <w:szCs w:val="20"/>
        </w:rPr>
        <w:t xml:space="preserve"> at the call of the Chair.</w:t>
      </w:r>
    </w:p>
    <w:p w:rsidR="00766C16" w:rsidRPr="00766C16" w:rsidRDefault="00766C16" w:rsidP="00766C16">
      <w:pPr>
        <w:pStyle w:val="Normal1"/>
        <w:rPr>
          <w:rFonts w:asciiTheme="minorHAnsi" w:hAnsiTheme="minorHAnsi" w:cs="Arial"/>
          <w:b w:val="0"/>
          <w:i w:val="0"/>
          <w:color w:val="000000" w:themeColor="text1"/>
          <w:sz w:val="20"/>
        </w:rPr>
      </w:pPr>
      <w:r w:rsidRPr="00766C16">
        <w:rPr>
          <w:rFonts w:asciiTheme="minorHAnsi" w:hAnsiTheme="minorHAnsi" w:cs="Arial"/>
          <w:b w:val="0"/>
          <w:i w:val="0"/>
          <w:sz w:val="20"/>
        </w:rPr>
        <w:t>The GAC shall hold a regular</w:t>
      </w:r>
      <w:r w:rsidR="00CA4D5C">
        <w:rPr>
          <w:rFonts w:asciiTheme="minorHAnsi" w:hAnsiTheme="minorHAnsi" w:cs="Arial"/>
          <w:b w:val="0"/>
          <w:i w:val="0"/>
          <w:sz w:val="20"/>
        </w:rPr>
        <w:t xml:space="preserve"> face-to-face </w:t>
      </w:r>
      <w:r w:rsidRPr="00766C16">
        <w:rPr>
          <w:rFonts w:asciiTheme="minorHAnsi" w:hAnsiTheme="minorHAnsi" w:cs="Arial"/>
          <w:b w:val="0"/>
          <w:i w:val="0"/>
          <w:sz w:val="20"/>
        </w:rPr>
        <w:t xml:space="preserve">meeting in </w:t>
      </w:r>
      <w:r w:rsidRPr="00766C16">
        <w:rPr>
          <w:rFonts w:asciiTheme="minorHAnsi" w:hAnsiTheme="minorHAnsi" w:cs="Arial"/>
          <w:b w:val="0"/>
          <w:i w:val="0"/>
          <w:color w:val="000000" w:themeColor="text1"/>
          <w:sz w:val="20"/>
        </w:rPr>
        <w:t xml:space="preserve">conjunction with the ICPAN conference, which is held on a biennial basis.  </w:t>
      </w:r>
    </w:p>
    <w:p w:rsidR="00766C16" w:rsidRPr="00766C16" w:rsidRDefault="00766C16" w:rsidP="00766C16">
      <w:pPr>
        <w:pStyle w:val="Normal1"/>
        <w:rPr>
          <w:rFonts w:asciiTheme="minorHAnsi" w:hAnsiTheme="minorHAnsi" w:cs="Arial"/>
          <w:b w:val="0"/>
          <w:i w:val="0"/>
          <w:color w:val="000000" w:themeColor="text1"/>
          <w:sz w:val="20"/>
        </w:rPr>
      </w:pPr>
      <w:r w:rsidRPr="00766C16">
        <w:rPr>
          <w:rFonts w:asciiTheme="minorHAnsi" w:hAnsiTheme="minorHAnsi" w:cs="Arial"/>
          <w:b w:val="0"/>
          <w:i w:val="0"/>
          <w:color w:val="000000" w:themeColor="text1"/>
          <w:sz w:val="20"/>
        </w:rPr>
        <w:t xml:space="preserve">Other GAC meetings may be requested by </w:t>
      </w:r>
      <w:r w:rsidR="00CA4D5C">
        <w:rPr>
          <w:rFonts w:asciiTheme="minorHAnsi" w:hAnsiTheme="minorHAnsi" w:cs="Arial"/>
          <w:b w:val="0"/>
          <w:i w:val="0"/>
          <w:color w:val="000000" w:themeColor="text1"/>
          <w:sz w:val="20"/>
        </w:rPr>
        <w:t>two (</w:t>
      </w:r>
      <w:r w:rsidRPr="00766C16">
        <w:rPr>
          <w:rFonts w:asciiTheme="minorHAnsi" w:hAnsiTheme="minorHAnsi" w:cs="Arial"/>
          <w:b w:val="0"/>
          <w:i w:val="0"/>
          <w:color w:val="000000" w:themeColor="text1"/>
          <w:sz w:val="20"/>
        </w:rPr>
        <w:t>2</w:t>
      </w:r>
      <w:r w:rsidR="00CA4D5C">
        <w:rPr>
          <w:rFonts w:asciiTheme="minorHAnsi" w:hAnsiTheme="minorHAnsi" w:cs="Arial"/>
          <w:b w:val="0"/>
          <w:i w:val="0"/>
          <w:color w:val="000000" w:themeColor="text1"/>
          <w:sz w:val="20"/>
        </w:rPr>
        <w:t>)</w:t>
      </w:r>
      <w:r w:rsidRPr="00766C16">
        <w:rPr>
          <w:rFonts w:asciiTheme="minorHAnsi" w:hAnsiTheme="minorHAnsi" w:cs="Arial"/>
          <w:b w:val="0"/>
          <w:i w:val="0"/>
          <w:color w:val="000000" w:themeColor="text1"/>
          <w:sz w:val="20"/>
        </w:rPr>
        <w:t xml:space="preserve"> voting GAC members.  </w:t>
      </w:r>
    </w:p>
    <w:p w:rsidR="00766C16" w:rsidRPr="00766C16" w:rsidRDefault="00766C16" w:rsidP="00766C16">
      <w:pPr>
        <w:pStyle w:val="Normal1"/>
        <w:rPr>
          <w:rFonts w:asciiTheme="minorHAnsi" w:hAnsiTheme="minorHAnsi" w:cs="Arial"/>
          <w:b w:val="0"/>
          <w:i w:val="0"/>
          <w:color w:val="000000" w:themeColor="text1"/>
          <w:sz w:val="20"/>
        </w:rPr>
      </w:pPr>
      <w:r w:rsidRPr="00766C16">
        <w:rPr>
          <w:rFonts w:asciiTheme="minorHAnsi" w:hAnsiTheme="minorHAnsi" w:cs="Arial"/>
          <w:b w:val="0"/>
          <w:i w:val="0"/>
          <w:color w:val="000000" w:themeColor="text1"/>
          <w:sz w:val="20"/>
        </w:rPr>
        <w:t xml:space="preserve">A proposal outlining the purpose of the meeting </w:t>
      </w:r>
      <w:r w:rsidR="00CA4D5C">
        <w:rPr>
          <w:rFonts w:asciiTheme="minorHAnsi" w:hAnsiTheme="minorHAnsi" w:cs="Arial"/>
          <w:b w:val="0"/>
          <w:i w:val="0"/>
          <w:color w:val="000000" w:themeColor="text1"/>
          <w:sz w:val="20"/>
        </w:rPr>
        <w:t xml:space="preserve">by the two (2) voting GAC members </w:t>
      </w:r>
      <w:r w:rsidRPr="00766C16">
        <w:rPr>
          <w:rFonts w:asciiTheme="minorHAnsi" w:hAnsiTheme="minorHAnsi" w:cs="Arial"/>
          <w:b w:val="0"/>
          <w:i w:val="0"/>
          <w:color w:val="000000" w:themeColor="text1"/>
          <w:sz w:val="20"/>
        </w:rPr>
        <w:t xml:space="preserve">will be submitted to the </w:t>
      </w:r>
      <w:r w:rsidR="00CA4D5C">
        <w:rPr>
          <w:rFonts w:asciiTheme="minorHAnsi" w:hAnsiTheme="minorHAnsi" w:cs="Arial"/>
          <w:b w:val="0"/>
          <w:i w:val="0"/>
          <w:color w:val="000000" w:themeColor="text1"/>
          <w:sz w:val="20"/>
        </w:rPr>
        <w:t>B</w:t>
      </w:r>
      <w:r w:rsidRPr="00766C16">
        <w:rPr>
          <w:rFonts w:asciiTheme="minorHAnsi" w:hAnsiTheme="minorHAnsi" w:cs="Arial"/>
          <w:b w:val="0"/>
          <w:i w:val="0"/>
          <w:color w:val="000000" w:themeColor="text1"/>
          <w:sz w:val="20"/>
        </w:rPr>
        <w:t>oard of</w:t>
      </w:r>
      <w:r w:rsidR="00CA4D5C">
        <w:rPr>
          <w:rFonts w:asciiTheme="minorHAnsi" w:hAnsiTheme="minorHAnsi" w:cs="Arial"/>
          <w:b w:val="0"/>
          <w:i w:val="0"/>
          <w:color w:val="000000" w:themeColor="text1"/>
          <w:sz w:val="20"/>
        </w:rPr>
        <w:t xml:space="preserve"> D</w:t>
      </w:r>
      <w:r w:rsidRPr="00766C16">
        <w:rPr>
          <w:rFonts w:asciiTheme="minorHAnsi" w:hAnsiTheme="minorHAnsi" w:cs="Arial"/>
          <w:b w:val="0"/>
          <w:i w:val="0"/>
          <w:color w:val="000000" w:themeColor="text1"/>
          <w:sz w:val="20"/>
        </w:rPr>
        <w:t xml:space="preserve">irectors for review.  </w:t>
      </w:r>
    </w:p>
    <w:p w:rsidR="00766C16" w:rsidRPr="00766C16" w:rsidRDefault="00766C16" w:rsidP="00766C16">
      <w:pPr>
        <w:pStyle w:val="Normal1"/>
        <w:rPr>
          <w:rFonts w:asciiTheme="minorHAnsi" w:hAnsiTheme="minorHAnsi" w:cs="Arial"/>
          <w:b w:val="0"/>
          <w:i w:val="0"/>
          <w:sz w:val="20"/>
        </w:rPr>
      </w:pPr>
      <w:r w:rsidRPr="00766C16">
        <w:rPr>
          <w:rFonts w:asciiTheme="minorHAnsi" w:hAnsiTheme="minorHAnsi" w:cs="Arial"/>
          <w:b w:val="0"/>
          <w:i w:val="0"/>
          <w:color w:val="000000" w:themeColor="text1"/>
          <w:sz w:val="20"/>
        </w:rPr>
        <w:t>A majority of the GAC shall constitute a quorum for the transaction of business at any meeting of the GAC.</w:t>
      </w:r>
      <w:r w:rsidRPr="00766C16">
        <w:rPr>
          <w:rFonts w:asciiTheme="minorHAnsi" w:hAnsiTheme="minorHAnsi" w:cs="Arial"/>
          <w:b w:val="0"/>
          <w:i w:val="0"/>
          <w:sz w:val="20"/>
        </w:rPr>
        <w:t xml:space="preserve">  </w:t>
      </w:r>
    </w:p>
    <w:p w:rsidR="00766C16" w:rsidRPr="00766C16" w:rsidRDefault="00766C16" w:rsidP="00766C16">
      <w:pPr>
        <w:pStyle w:val="Normal1"/>
        <w:rPr>
          <w:rFonts w:asciiTheme="minorHAnsi" w:hAnsiTheme="minorHAnsi" w:cs="Arial"/>
          <w:b w:val="0"/>
          <w:i w:val="0"/>
          <w:sz w:val="20"/>
        </w:rPr>
      </w:pPr>
      <w:r w:rsidRPr="00766C16">
        <w:rPr>
          <w:rFonts w:asciiTheme="minorHAnsi" w:hAnsiTheme="minorHAnsi" w:cs="Arial"/>
          <w:b w:val="0"/>
          <w:i w:val="0"/>
          <w:sz w:val="20"/>
        </w:rPr>
        <w:t xml:space="preserve">At any meeting of the GAC at which a quorum is present, a majority of those GAC members present shall decide any matter, unless a different vote is specified by law, the Certificate of Incorporation or these Bylaws.  </w:t>
      </w:r>
    </w:p>
    <w:p w:rsidR="00920674" w:rsidRDefault="00920674" w:rsidP="00766C16">
      <w:pPr>
        <w:pStyle w:val="Normal1"/>
        <w:rPr>
          <w:rFonts w:asciiTheme="minorHAnsi" w:hAnsiTheme="minorHAnsi" w:cs="Arial"/>
          <w:b w:val="0"/>
          <w:i w:val="0"/>
          <w:sz w:val="20"/>
        </w:rPr>
      </w:pPr>
    </w:p>
    <w:p w:rsidR="00920674" w:rsidRPr="00920674" w:rsidRDefault="00920674" w:rsidP="00766C16">
      <w:pPr>
        <w:pStyle w:val="Normal1"/>
        <w:rPr>
          <w:rFonts w:asciiTheme="minorHAnsi" w:hAnsiTheme="minorHAnsi" w:cs="Arial"/>
          <w:i w:val="0"/>
          <w:sz w:val="20"/>
          <w:u w:val="single"/>
        </w:rPr>
      </w:pPr>
      <w:r w:rsidRPr="00920674">
        <w:rPr>
          <w:rFonts w:asciiTheme="minorHAnsi" w:hAnsiTheme="minorHAnsi" w:cs="Arial"/>
          <w:i w:val="0"/>
          <w:sz w:val="20"/>
          <w:u w:val="single"/>
        </w:rPr>
        <w:t>Communication for Meetings</w:t>
      </w:r>
      <w:r w:rsidR="003F767C">
        <w:rPr>
          <w:rFonts w:asciiTheme="minorHAnsi" w:hAnsiTheme="minorHAnsi" w:cs="Arial"/>
          <w:i w:val="0"/>
          <w:sz w:val="20"/>
          <w:u w:val="single"/>
        </w:rPr>
        <w:t>:</w:t>
      </w:r>
    </w:p>
    <w:p w:rsidR="00766C16" w:rsidRPr="00766C16" w:rsidRDefault="00766C16" w:rsidP="00766C16">
      <w:pPr>
        <w:pStyle w:val="Normal1"/>
        <w:rPr>
          <w:rFonts w:asciiTheme="minorHAnsi" w:hAnsiTheme="minorHAnsi" w:cs="Arial"/>
          <w:b w:val="0"/>
          <w:i w:val="0"/>
          <w:sz w:val="20"/>
        </w:rPr>
      </w:pPr>
      <w:r w:rsidRPr="00766C16">
        <w:rPr>
          <w:rFonts w:asciiTheme="minorHAnsi" w:hAnsiTheme="minorHAnsi" w:cs="Arial"/>
          <w:b w:val="0"/>
          <w:i w:val="0"/>
          <w:sz w:val="20"/>
        </w:rPr>
        <w:t>One or more members of the GAC may attend any annual, regular, special or committee meeting of the GAC through telephonic, electronic, or other means of communication by which all members of the GAC have the ability to fully and equally participate in all</w:t>
      </w:r>
      <w:r>
        <w:rPr>
          <w:rFonts w:cs="Arial"/>
          <w:sz w:val="20"/>
        </w:rPr>
        <w:t xml:space="preserve"> </w:t>
      </w:r>
      <w:r w:rsidRPr="00766C16">
        <w:rPr>
          <w:rFonts w:asciiTheme="minorHAnsi" w:hAnsiTheme="minorHAnsi" w:cs="Arial"/>
          <w:b w:val="0"/>
          <w:i w:val="0"/>
          <w:sz w:val="20"/>
        </w:rPr>
        <w:t>discussions and voting on a substantially simultaneous basis.  Such participation shall constitute presence in person at such meeting. Proxy voting shall not be permitted.</w:t>
      </w:r>
    </w:p>
    <w:p w:rsidR="00766C16" w:rsidRPr="00766C16" w:rsidRDefault="00766C16" w:rsidP="00766C16">
      <w:pPr>
        <w:pStyle w:val="Normal1"/>
        <w:rPr>
          <w:rFonts w:asciiTheme="minorHAnsi" w:hAnsiTheme="minorHAnsi" w:cs="Arial"/>
          <w:b w:val="0"/>
          <w:i w:val="0"/>
          <w:color w:val="FF0000"/>
          <w:sz w:val="20"/>
        </w:rPr>
      </w:pPr>
    </w:p>
    <w:sectPr w:rsidR="00766C16" w:rsidRPr="00766C16" w:rsidSect="005642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AA3"/>
    <w:multiLevelType w:val="hybridMultilevel"/>
    <w:tmpl w:val="385C9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AD5132"/>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E97ECE"/>
    <w:multiLevelType w:val="hybridMultilevel"/>
    <w:tmpl w:val="5E100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5B54D3"/>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FC4324"/>
    <w:multiLevelType w:val="hybridMultilevel"/>
    <w:tmpl w:val="29E6C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35714B"/>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931B40"/>
    <w:rsid w:val="00015330"/>
    <w:rsid w:val="00063D39"/>
    <w:rsid w:val="00085212"/>
    <w:rsid w:val="00095115"/>
    <w:rsid w:val="001027D7"/>
    <w:rsid w:val="00112586"/>
    <w:rsid w:val="00176945"/>
    <w:rsid w:val="00212CD7"/>
    <w:rsid w:val="0023580D"/>
    <w:rsid w:val="00301ABD"/>
    <w:rsid w:val="003F767C"/>
    <w:rsid w:val="004A37D3"/>
    <w:rsid w:val="00552E64"/>
    <w:rsid w:val="005720BC"/>
    <w:rsid w:val="005B4E6F"/>
    <w:rsid w:val="005E6BEC"/>
    <w:rsid w:val="00753306"/>
    <w:rsid w:val="00766C16"/>
    <w:rsid w:val="00843061"/>
    <w:rsid w:val="00853117"/>
    <w:rsid w:val="00874273"/>
    <w:rsid w:val="008E6FF5"/>
    <w:rsid w:val="00920674"/>
    <w:rsid w:val="0092236B"/>
    <w:rsid w:val="00931B40"/>
    <w:rsid w:val="009631E3"/>
    <w:rsid w:val="00973317"/>
    <w:rsid w:val="009914FD"/>
    <w:rsid w:val="009F0426"/>
    <w:rsid w:val="00A83C93"/>
    <w:rsid w:val="00B01034"/>
    <w:rsid w:val="00B15A52"/>
    <w:rsid w:val="00C84BED"/>
    <w:rsid w:val="00CA4D5C"/>
    <w:rsid w:val="00CE5CB8"/>
    <w:rsid w:val="00DB09EC"/>
    <w:rsid w:val="00E03CFB"/>
    <w:rsid w:val="00E55224"/>
    <w:rsid w:val="00F17C33"/>
    <w:rsid w:val="00FE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36B"/>
    <w:pPr>
      <w:ind w:left="720"/>
      <w:contextualSpacing/>
    </w:pPr>
  </w:style>
  <w:style w:type="paragraph" w:customStyle="1" w:styleId="Normal1">
    <w:name w:val="Normal1"/>
    <w:uiPriority w:val="99"/>
    <w:rsid w:val="009631E3"/>
    <w:pPr>
      <w:tabs>
        <w:tab w:val="left" w:pos="0"/>
      </w:tabs>
    </w:pPr>
    <w:rPr>
      <w:rFonts w:ascii="Times New Roman" w:eastAsia="Times New Roman" w:hAnsi="Times New Roman" w:cs="Times New Roman"/>
      <w:b/>
      <w:i/>
      <w:color w:val="00000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36B"/>
    <w:pPr>
      <w:ind w:left="720"/>
      <w:contextualSpacing/>
    </w:pPr>
  </w:style>
  <w:style w:type="paragraph" w:customStyle="1" w:styleId="Normal1">
    <w:name w:val="Normal1"/>
    <w:uiPriority w:val="99"/>
    <w:rsid w:val="009631E3"/>
    <w:pPr>
      <w:tabs>
        <w:tab w:val="left" w:pos="0"/>
      </w:tabs>
    </w:pPr>
    <w:rPr>
      <w:rFonts w:ascii="Times New Roman" w:eastAsia="Times New Roman" w:hAnsi="Times New Roman" w:cs="Times New Roman"/>
      <w:b/>
      <w:i/>
      <w:color w:val="000000"/>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M. Brady</cp:lastModifiedBy>
  <cp:revision>2</cp:revision>
  <dcterms:created xsi:type="dcterms:W3CDTF">2016-01-26T21:09:00Z</dcterms:created>
  <dcterms:modified xsi:type="dcterms:W3CDTF">2016-01-26T21:09:00Z</dcterms:modified>
</cp:coreProperties>
</file>