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E4D" w:rsidRPr="00676784" w:rsidRDefault="005715B6">
      <w:pPr>
        <w:rPr>
          <w:sz w:val="32"/>
          <w:szCs w:val="32"/>
        </w:rPr>
      </w:pPr>
      <w:bookmarkStart w:id="0" w:name="_GoBack"/>
      <w:bookmarkEnd w:id="0"/>
      <w:r w:rsidRPr="002B6632">
        <w:t>a</w:t>
      </w:r>
      <w:r w:rsidR="00FA0038" w:rsidRPr="00676784">
        <w:rPr>
          <w:noProof/>
          <w:sz w:val="32"/>
          <w:szCs w:val="32"/>
        </w:rPr>
        <w:drawing>
          <wp:inline distT="0" distB="0" distL="0" distR="0">
            <wp:extent cx="8864600" cy="1343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PAN Banner.jpg"/>
                    <pic:cNvPicPr/>
                  </pic:nvPicPr>
                  <pic:blipFill>
                    <a:blip r:embed="rId7">
                      <a:extLst>
                        <a:ext uri="{28A0092B-C50C-407E-A947-70E740481C1C}">
                          <a14:useLocalDpi xmlns:a14="http://schemas.microsoft.com/office/drawing/2010/main" val="0"/>
                        </a:ext>
                      </a:extLst>
                    </a:blip>
                    <a:stretch>
                      <a:fillRect/>
                    </a:stretch>
                  </pic:blipFill>
                  <pic:spPr>
                    <a:xfrm>
                      <a:off x="0" y="0"/>
                      <a:ext cx="8864600" cy="1343025"/>
                    </a:xfrm>
                    <a:prstGeom prst="rect">
                      <a:avLst/>
                    </a:prstGeom>
                  </pic:spPr>
                </pic:pic>
              </a:graphicData>
            </a:graphic>
          </wp:inline>
        </w:drawing>
      </w:r>
    </w:p>
    <w:p w:rsidR="00FA0038" w:rsidRPr="00676784" w:rsidRDefault="00FA0038">
      <w:pPr>
        <w:rPr>
          <w:sz w:val="32"/>
          <w:szCs w:val="32"/>
        </w:rPr>
      </w:pPr>
    </w:p>
    <w:p w:rsidR="00FA0038" w:rsidRPr="00170D32" w:rsidRDefault="00FA0038">
      <w:pPr>
        <w:rPr>
          <w:sz w:val="44"/>
          <w:szCs w:val="44"/>
        </w:rPr>
      </w:pPr>
    </w:p>
    <w:p w:rsidR="00FA0038" w:rsidRPr="00170D32" w:rsidRDefault="00FA0038">
      <w:pPr>
        <w:rPr>
          <w:sz w:val="44"/>
          <w:szCs w:val="44"/>
        </w:rPr>
      </w:pPr>
    </w:p>
    <w:p w:rsidR="00FA0038" w:rsidRPr="00170D32" w:rsidRDefault="00B970F9">
      <w:pPr>
        <w:rPr>
          <w:b/>
          <w:sz w:val="44"/>
          <w:szCs w:val="44"/>
        </w:rPr>
      </w:pPr>
      <w:r w:rsidRPr="00170D32">
        <w:rPr>
          <w:b/>
          <w:sz w:val="44"/>
          <w:szCs w:val="44"/>
        </w:rPr>
        <w:t>Advice to National Associations</w:t>
      </w:r>
      <w:r w:rsidR="001C2966" w:rsidRPr="00170D32">
        <w:rPr>
          <w:b/>
          <w:sz w:val="44"/>
          <w:szCs w:val="44"/>
        </w:rPr>
        <w:t>- ICPAN Conference Bid Process :</w:t>
      </w:r>
    </w:p>
    <w:p w:rsidR="00FA0038" w:rsidRPr="00170D32" w:rsidRDefault="00FA0038">
      <w:pPr>
        <w:rPr>
          <w:b/>
          <w:sz w:val="40"/>
          <w:szCs w:val="40"/>
        </w:rPr>
      </w:pPr>
    </w:p>
    <w:p w:rsidR="00FA0038" w:rsidRPr="00170D32" w:rsidRDefault="001C2966">
      <w:pPr>
        <w:rPr>
          <w:sz w:val="40"/>
          <w:szCs w:val="40"/>
        </w:rPr>
      </w:pPr>
      <w:r w:rsidRPr="00170D32">
        <w:rPr>
          <w:sz w:val="40"/>
          <w:szCs w:val="40"/>
        </w:rPr>
        <w:t>This advice document</w:t>
      </w:r>
      <w:r w:rsidR="006A32B6" w:rsidRPr="00170D32">
        <w:rPr>
          <w:sz w:val="40"/>
          <w:szCs w:val="40"/>
        </w:rPr>
        <w:t xml:space="preserve"> has been</w:t>
      </w:r>
      <w:r w:rsidR="00542397" w:rsidRPr="00170D32">
        <w:rPr>
          <w:sz w:val="40"/>
          <w:szCs w:val="40"/>
        </w:rPr>
        <w:t xml:space="preserve"> prepared </w:t>
      </w:r>
      <w:r w:rsidRPr="00170D32">
        <w:rPr>
          <w:sz w:val="40"/>
          <w:szCs w:val="40"/>
        </w:rPr>
        <w:t xml:space="preserve">to facilitate completion of </w:t>
      </w:r>
      <w:r w:rsidR="006A32B6" w:rsidRPr="00170D32">
        <w:rPr>
          <w:sz w:val="40"/>
          <w:szCs w:val="40"/>
        </w:rPr>
        <w:t xml:space="preserve"> the </w:t>
      </w:r>
      <w:r w:rsidRPr="00170D32">
        <w:rPr>
          <w:sz w:val="40"/>
          <w:szCs w:val="40"/>
        </w:rPr>
        <w:t>ICPAN Conference Bid Formby a country interested in hosting the ICPAN Conference.   It provides detailed explanation for each section of the Form.</w:t>
      </w:r>
    </w:p>
    <w:p w:rsidR="00671F61" w:rsidRPr="00170D32" w:rsidRDefault="00671F61">
      <w:pPr>
        <w:rPr>
          <w:sz w:val="40"/>
          <w:szCs w:val="40"/>
        </w:rPr>
      </w:pPr>
    </w:p>
    <w:p w:rsidR="00FA0038" w:rsidRPr="00170D32" w:rsidRDefault="00542397" w:rsidP="00542397">
      <w:pPr>
        <w:rPr>
          <w:sz w:val="40"/>
          <w:szCs w:val="40"/>
        </w:rPr>
      </w:pPr>
      <w:r w:rsidRPr="00170D32">
        <w:rPr>
          <w:sz w:val="40"/>
          <w:szCs w:val="40"/>
        </w:rPr>
        <w:t>There are two parts to this Advice Document :</w:t>
      </w:r>
    </w:p>
    <w:p w:rsidR="006A32B6" w:rsidRPr="00170D32" w:rsidRDefault="006A32B6">
      <w:pPr>
        <w:rPr>
          <w:sz w:val="40"/>
          <w:szCs w:val="40"/>
        </w:rPr>
      </w:pPr>
    </w:p>
    <w:p w:rsidR="00FA0038" w:rsidRPr="00170D32" w:rsidRDefault="005715B6">
      <w:pPr>
        <w:rPr>
          <w:sz w:val="40"/>
          <w:szCs w:val="40"/>
        </w:rPr>
      </w:pPr>
      <w:r w:rsidRPr="00170D32">
        <w:rPr>
          <w:sz w:val="40"/>
          <w:szCs w:val="40"/>
        </w:rPr>
        <w:t>Part O</w:t>
      </w:r>
      <w:r w:rsidR="00F24496" w:rsidRPr="00170D32">
        <w:rPr>
          <w:sz w:val="40"/>
          <w:szCs w:val="40"/>
        </w:rPr>
        <w:t xml:space="preserve">ne : </w:t>
      </w:r>
      <w:r w:rsidR="00FA0038" w:rsidRPr="00170D32">
        <w:rPr>
          <w:sz w:val="40"/>
          <w:szCs w:val="40"/>
        </w:rPr>
        <w:t xml:space="preserve">general advice on </w:t>
      </w:r>
      <w:r w:rsidR="00542397" w:rsidRPr="00170D32">
        <w:rPr>
          <w:sz w:val="40"/>
          <w:szCs w:val="40"/>
        </w:rPr>
        <w:t xml:space="preserve">the </w:t>
      </w:r>
      <w:r w:rsidR="001C2966" w:rsidRPr="00170D32">
        <w:rPr>
          <w:sz w:val="40"/>
          <w:szCs w:val="40"/>
        </w:rPr>
        <w:t>Conference BID</w:t>
      </w:r>
      <w:r w:rsidR="00F24496" w:rsidRPr="00170D32">
        <w:rPr>
          <w:sz w:val="40"/>
          <w:szCs w:val="40"/>
        </w:rPr>
        <w:t xml:space="preserve"> Process</w:t>
      </w:r>
    </w:p>
    <w:p w:rsidR="00FA0038" w:rsidRPr="00170D32" w:rsidRDefault="005715B6">
      <w:pPr>
        <w:rPr>
          <w:sz w:val="40"/>
          <w:szCs w:val="40"/>
        </w:rPr>
      </w:pPr>
      <w:r w:rsidRPr="00170D32">
        <w:rPr>
          <w:sz w:val="40"/>
          <w:szCs w:val="40"/>
        </w:rPr>
        <w:t>Part T</w:t>
      </w:r>
      <w:r w:rsidR="00FA0038" w:rsidRPr="00170D32">
        <w:rPr>
          <w:sz w:val="40"/>
          <w:szCs w:val="40"/>
        </w:rPr>
        <w:t xml:space="preserve">wo </w:t>
      </w:r>
      <w:r w:rsidR="00F24496" w:rsidRPr="00170D32">
        <w:rPr>
          <w:sz w:val="40"/>
          <w:szCs w:val="40"/>
        </w:rPr>
        <w:t xml:space="preserve">: specific </w:t>
      </w:r>
      <w:r w:rsidR="00F238DB" w:rsidRPr="00170D32">
        <w:rPr>
          <w:sz w:val="40"/>
          <w:szCs w:val="40"/>
        </w:rPr>
        <w:t>a</w:t>
      </w:r>
      <w:r w:rsidR="002E092B" w:rsidRPr="00170D32">
        <w:rPr>
          <w:sz w:val="40"/>
          <w:szCs w:val="40"/>
        </w:rPr>
        <w:t>dvice on each section of the Conference</w:t>
      </w:r>
      <w:r w:rsidR="001C2966" w:rsidRPr="00170D32">
        <w:rPr>
          <w:sz w:val="40"/>
          <w:szCs w:val="40"/>
        </w:rPr>
        <w:t xml:space="preserve"> BID Form</w:t>
      </w:r>
    </w:p>
    <w:p w:rsidR="00D0017A" w:rsidRPr="00170D32" w:rsidRDefault="00D0017A">
      <w:pPr>
        <w:rPr>
          <w:sz w:val="40"/>
          <w:szCs w:val="40"/>
        </w:rPr>
      </w:pPr>
    </w:p>
    <w:p w:rsidR="00FA0038" w:rsidRPr="00170D32" w:rsidRDefault="00FA0038">
      <w:pPr>
        <w:rPr>
          <w:b/>
          <w:sz w:val="40"/>
          <w:szCs w:val="40"/>
        </w:rPr>
      </w:pPr>
    </w:p>
    <w:p w:rsidR="00FA0038" w:rsidRPr="00376D12" w:rsidRDefault="00FA0038">
      <w:pPr>
        <w:rPr>
          <w:b/>
          <w:sz w:val="48"/>
          <w:szCs w:val="48"/>
        </w:rPr>
      </w:pPr>
      <w:r w:rsidRPr="00376D12">
        <w:rPr>
          <w:b/>
          <w:sz w:val="48"/>
          <w:szCs w:val="48"/>
        </w:rPr>
        <w:t xml:space="preserve">Part One : </w:t>
      </w:r>
      <w:r w:rsidR="00F24496" w:rsidRPr="00376D12">
        <w:rPr>
          <w:b/>
          <w:sz w:val="48"/>
          <w:szCs w:val="48"/>
        </w:rPr>
        <w:t xml:space="preserve">General advice on </w:t>
      </w:r>
      <w:r w:rsidR="00542397" w:rsidRPr="00376D12">
        <w:rPr>
          <w:b/>
          <w:sz w:val="48"/>
          <w:szCs w:val="48"/>
        </w:rPr>
        <w:t xml:space="preserve">the </w:t>
      </w:r>
      <w:r w:rsidR="00F238DB" w:rsidRPr="00376D12">
        <w:rPr>
          <w:b/>
          <w:sz w:val="48"/>
          <w:szCs w:val="48"/>
        </w:rPr>
        <w:t xml:space="preserve">Conference </w:t>
      </w:r>
      <w:r w:rsidR="00D236A8" w:rsidRPr="00376D12">
        <w:rPr>
          <w:b/>
          <w:sz w:val="48"/>
          <w:szCs w:val="48"/>
        </w:rPr>
        <w:t xml:space="preserve">Bid Process </w:t>
      </w:r>
    </w:p>
    <w:p w:rsidR="002E6310" w:rsidRPr="00170D32" w:rsidRDefault="002E6310">
      <w:pPr>
        <w:rPr>
          <w:b/>
          <w:sz w:val="40"/>
          <w:szCs w:val="40"/>
        </w:rPr>
      </w:pPr>
    </w:p>
    <w:p w:rsidR="002E6310" w:rsidRPr="00170D32" w:rsidRDefault="00D236A8">
      <w:pPr>
        <w:rPr>
          <w:b/>
          <w:sz w:val="40"/>
          <w:szCs w:val="40"/>
        </w:rPr>
      </w:pPr>
      <w:r w:rsidRPr="00170D32">
        <w:rPr>
          <w:b/>
          <w:sz w:val="40"/>
          <w:szCs w:val="40"/>
        </w:rPr>
        <w:t xml:space="preserve">a. </w:t>
      </w:r>
      <w:r w:rsidR="002E6310" w:rsidRPr="00170D32">
        <w:rPr>
          <w:b/>
          <w:sz w:val="40"/>
          <w:szCs w:val="40"/>
        </w:rPr>
        <w:t xml:space="preserve">Making the decision to bid for </w:t>
      </w:r>
      <w:r w:rsidR="005715B6" w:rsidRPr="00170D32">
        <w:rPr>
          <w:b/>
          <w:sz w:val="40"/>
          <w:szCs w:val="40"/>
        </w:rPr>
        <w:t xml:space="preserve">an </w:t>
      </w:r>
      <w:r w:rsidR="002E6310" w:rsidRPr="00170D32">
        <w:rPr>
          <w:b/>
          <w:sz w:val="40"/>
          <w:szCs w:val="40"/>
        </w:rPr>
        <w:t>ICPAN Conference:</w:t>
      </w:r>
    </w:p>
    <w:p w:rsidR="002E6310" w:rsidRPr="00170D32" w:rsidRDefault="005715B6">
      <w:pPr>
        <w:rPr>
          <w:sz w:val="40"/>
          <w:szCs w:val="40"/>
        </w:rPr>
      </w:pPr>
      <w:r w:rsidRPr="00170D32">
        <w:rPr>
          <w:sz w:val="40"/>
          <w:szCs w:val="40"/>
        </w:rPr>
        <w:t xml:space="preserve">Hosting the ICPAN </w:t>
      </w:r>
      <w:r w:rsidR="00046212" w:rsidRPr="00170D32">
        <w:rPr>
          <w:sz w:val="40"/>
          <w:szCs w:val="40"/>
        </w:rPr>
        <w:t xml:space="preserve"> Conference is a challenging and time consuming endeavor. </w:t>
      </w:r>
      <w:r w:rsidR="001C2966" w:rsidRPr="00170D32">
        <w:rPr>
          <w:sz w:val="40"/>
          <w:szCs w:val="40"/>
        </w:rPr>
        <w:t xml:space="preserve"> Prior to submitting an ICPAN Conference BID Form it is important </w:t>
      </w:r>
      <w:r w:rsidR="00046212" w:rsidRPr="00170D32">
        <w:rPr>
          <w:sz w:val="40"/>
          <w:szCs w:val="40"/>
        </w:rPr>
        <w:t>to ask the following questions about your organization:</w:t>
      </w:r>
    </w:p>
    <w:p w:rsidR="00046212" w:rsidRPr="00170D32" w:rsidRDefault="00046212">
      <w:pPr>
        <w:rPr>
          <w:sz w:val="40"/>
          <w:szCs w:val="40"/>
        </w:rPr>
      </w:pPr>
    </w:p>
    <w:p w:rsidR="00046212" w:rsidRPr="00170D32" w:rsidRDefault="00046212" w:rsidP="00046212">
      <w:pPr>
        <w:rPr>
          <w:sz w:val="40"/>
          <w:szCs w:val="40"/>
        </w:rPr>
      </w:pPr>
      <w:r w:rsidRPr="00170D32">
        <w:rPr>
          <w:sz w:val="40"/>
          <w:szCs w:val="40"/>
        </w:rPr>
        <w:t>Can your organization support this challenge?</w:t>
      </w:r>
    </w:p>
    <w:p w:rsidR="00D236A8" w:rsidRPr="00170D32" w:rsidRDefault="00D236A8" w:rsidP="00046212">
      <w:pPr>
        <w:rPr>
          <w:sz w:val="40"/>
          <w:szCs w:val="40"/>
        </w:rPr>
      </w:pPr>
    </w:p>
    <w:p w:rsidR="00046212" w:rsidRPr="00170D32" w:rsidRDefault="005715B6" w:rsidP="007B2BB8">
      <w:pPr>
        <w:pStyle w:val="ListParagraph"/>
        <w:numPr>
          <w:ilvl w:val="0"/>
          <w:numId w:val="5"/>
        </w:numPr>
        <w:rPr>
          <w:sz w:val="40"/>
          <w:szCs w:val="40"/>
        </w:rPr>
      </w:pPr>
      <w:r w:rsidRPr="00170D32">
        <w:rPr>
          <w:sz w:val="40"/>
          <w:szCs w:val="40"/>
        </w:rPr>
        <w:t>Do you have a large membership base</w:t>
      </w:r>
      <w:r w:rsidR="00F238DB" w:rsidRPr="00170D32">
        <w:rPr>
          <w:sz w:val="40"/>
          <w:szCs w:val="40"/>
        </w:rPr>
        <w:t>?</w:t>
      </w:r>
    </w:p>
    <w:p w:rsidR="00046212" w:rsidRPr="00170D32" w:rsidRDefault="00046212" w:rsidP="007B2BB8">
      <w:pPr>
        <w:pStyle w:val="ListParagraph"/>
        <w:numPr>
          <w:ilvl w:val="0"/>
          <w:numId w:val="5"/>
        </w:numPr>
        <w:rPr>
          <w:sz w:val="40"/>
          <w:szCs w:val="40"/>
        </w:rPr>
      </w:pPr>
      <w:r w:rsidRPr="00170D32">
        <w:rPr>
          <w:sz w:val="40"/>
          <w:szCs w:val="40"/>
        </w:rPr>
        <w:t>What financial resources do you have as backup</w:t>
      </w:r>
      <w:r w:rsidR="00F238DB" w:rsidRPr="00170D32">
        <w:rPr>
          <w:sz w:val="40"/>
          <w:szCs w:val="40"/>
        </w:rPr>
        <w:t>?</w:t>
      </w:r>
    </w:p>
    <w:p w:rsidR="00F238DB" w:rsidRPr="00170D32" w:rsidRDefault="005715B6" w:rsidP="007B2BB8">
      <w:pPr>
        <w:pStyle w:val="ListParagraph"/>
        <w:numPr>
          <w:ilvl w:val="0"/>
          <w:numId w:val="5"/>
        </w:numPr>
        <w:rPr>
          <w:sz w:val="40"/>
          <w:szCs w:val="40"/>
        </w:rPr>
      </w:pPr>
      <w:r w:rsidRPr="00170D32">
        <w:rPr>
          <w:sz w:val="40"/>
          <w:szCs w:val="40"/>
        </w:rPr>
        <w:t>Do you have</w:t>
      </w:r>
      <w:r w:rsidR="00F238DB" w:rsidRPr="00170D32">
        <w:rPr>
          <w:sz w:val="40"/>
          <w:szCs w:val="40"/>
        </w:rPr>
        <w:t xml:space="preserve"> a strong committee / leader who can steer this process?</w:t>
      </w:r>
    </w:p>
    <w:p w:rsidR="00F238DB" w:rsidRPr="00170D32" w:rsidRDefault="005715B6" w:rsidP="007B2BB8">
      <w:pPr>
        <w:pStyle w:val="ListParagraph"/>
        <w:numPr>
          <w:ilvl w:val="0"/>
          <w:numId w:val="5"/>
        </w:numPr>
        <w:rPr>
          <w:sz w:val="40"/>
          <w:szCs w:val="40"/>
        </w:rPr>
      </w:pPr>
      <w:r w:rsidRPr="00170D32">
        <w:rPr>
          <w:sz w:val="40"/>
          <w:szCs w:val="40"/>
        </w:rPr>
        <w:t>Does</w:t>
      </w:r>
      <w:r w:rsidR="00F238DB" w:rsidRPr="00170D32">
        <w:rPr>
          <w:sz w:val="40"/>
          <w:szCs w:val="40"/>
        </w:rPr>
        <w:t xml:space="preserve"> your team</w:t>
      </w:r>
      <w:r w:rsidR="00542397" w:rsidRPr="00170D32">
        <w:rPr>
          <w:sz w:val="40"/>
          <w:szCs w:val="40"/>
        </w:rPr>
        <w:t xml:space="preserve"> have any </w:t>
      </w:r>
      <w:r w:rsidR="00F238DB" w:rsidRPr="00170D32">
        <w:rPr>
          <w:sz w:val="40"/>
          <w:szCs w:val="40"/>
        </w:rPr>
        <w:t>experience in organizing national conferences / study days?</w:t>
      </w:r>
    </w:p>
    <w:p w:rsidR="00D236A8" w:rsidRPr="00170D32" w:rsidRDefault="00D236A8" w:rsidP="007B2BB8">
      <w:pPr>
        <w:pStyle w:val="ListParagraph"/>
        <w:numPr>
          <w:ilvl w:val="0"/>
          <w:numId w:val="5"/>
        </w:numPr>
        <w:rPr>
          <w:sz w:val="40"/>
          <w:szCs w:val="40"/>
        </w:rPr>
      </w:pPr>
      <w:r w:rsidRPr="00170D32">
        <w:rPr>
          <w:sz w:val="40"/>
          <w:szCs w:val="40"/>
        </w:rPr>
        <w:t>Can you calculate the prospective attendance from national members?</w:t>
      </w:r>
    </w:p>
    <w:p w:rsidR="00F238DB" w:rsidRPr="00170D32" w:rsidRDefault="00D236A8" w:rsidP="007B2BB8">
      <w:pPr>
        <w:pStyle w:val="ListParagraph"/>
        <w:numPr>
          <w:ilvl w:val="0"/>
          <w:numId w:val="5"/>
        </w:numPr>
        <w:rPr>
          <w:sz w:val="40"/>
          <w:szCs w:val="40"/>
        </w:rPr>
      </w:pPr>
      <w:r w:rsidRPr="00170D32">
        <w:rPr>
          <w:sz w:val="40"/>
          <w:szCs w:val="40"/>
        </w:rPr>
        <w:t>Where would you</w:t>
      </w:r>
      <w:r w:rsidR="00F238DB" w:rsidRPr="00170D32">
        <w:rPr>
          <w:sz w:val="40"/>
          <w:szCs w:val="40"/>
        </w:rPr>
        <w:t xml:space="preserve"> hold this conference : city/town/countryside</w:t>
      </w:r>
      <w:r w:rsidRPr="00170D32">
        <w:rPr>
          <w:sz w:val="40"/>
          <w:szCs w:val="40"/>
        </w:rPr>
        <w:t xml:space="preserve"> venue?</w:t>
      </w:r>
    </w:p>
    <w:p w:rsidR="00F238DB" w:rsidRPr="00170D32" w:rsidRDefault="00F238DB" w:rsidP="007B2BB8">
      <w:pPr>
        <w:pStyle w:val="ListParagraph"/>
        <w:numPr>
          <w:ilvl w:val="0"/>
          <w:numId w:val="5"/>
        </w:numPr>
        <w:rPr>
          <w:sz w:val="40"/>
          <w:szCs w:val="40"/>
        </w:rPr>
      </w:pPr>
      <w:r w:rsidRPr="00170D32">
        <w:rPr>
          <w:sz w:val="40"/>
          <w:szCs w:val="40"/>
        </w:rPr>
        <w:t xml:space="preserve">Do you have an international airport near to prospective venue? </w:t>
      </w:r>
    </w:p>
    <w:p w:rsidR="00F238DB" w:rsidRPr="00170D32" w:rsidRDefault="001C2966" w:rsidP="007B2BB8">
      <w:pPr>
        <w:pStyle w:val="ListParagraph"/>
        <w:numPr>
          <w:ilvl w:val="0"/>
          <w:numId w:val="5"/>
        </w:numPr>
        <w:rPr>
          <w:sz w:val="40"/>
          <w:szCs w:val="40"/>
        </w:rPr>
      </w:pPr>
      <w:r w:rsidRPr="00170D32">
        <w:rPr>
          <w:sz w:val="40"/>
          <w:szCs w:val="40"/>
        </w:rPr>
        <w:t>Do you have funding available for start up costs</w:t>
      </w:r>
      <w:r w:rsidR="00F238DB" w:rsidRPr="00170D32">
        <w:rPr>
          <w:sz w:val="40"/>
          <w:szCs w:val="40"/>
        </w:rPr>
        <w:t>?</w:t>
      </w:r>
    </w:p>
    <w:p w:rsidR="00F238DB" w:rsidRPr="00170D32" w:rsidRDefault="00D236A8" w:rsidP="007B2BB8">
      <w:pPr>
        <w:pStyle w:val="ListParagraph"/>
        <w:numPr>
          <w:ilvl w:val="0"/>
          <w:numId w:val="5"/>
        </w:numPr>
        <w:rPr>
          <w:sz w:val="40"/>
          <w:szCs w:val="40"/>
        </w:rPr>
      </w:pPr>
      <w:r w:rsidRPr="00170D32">
        <w:rPr>
          <w:sz w:val="40"/>
          <w:szCs w:val="40"/>
        </w:rPr>
        <w:t xml:space="preserve">Can you identify three </w:t>
      </w:r>
      <w:r w:rsidR="00F238DB" w:rsidRPr="00170D32">
        <w:rPr>
          <w:sz w:val="40"/>
          <w:szCs w:val="40"/>
        </w:rPr>
        <w:t>Profes</w:t>
      </w:r>
      <w:r w:rsidR="005715B6" w:rsidRPr="00170D32">
        <w:rPr>
          <w:sz w:val="40"/>
          <w:szCs w:val="40"/>
        </w:rPr>
        <w:t>sional Conference Organiz</w:t>
      </w:r>
      <w:r w:rsidRPr="00170D32">
        <w:rPr>
          <w:sz w:val="40"/>
          <w:szCs w:val="40"/>
        </w:rPr>
        <w:t>ers who may work with you in managing this conference?</w:t>
      </w:r>
    </w:p>
    <w:p w:rsidR="00F238DB" w:rsidRPr="00170D32" w:rsidRDefault="001C2966" w:rsidP="007B2BB8">
      <w:pPr>
        <w:pStyle w:val="ListParagraph"/>
        <w:numPr>
          <w:ilvl w:val="0"/>
          <w:numId w:val="5"/>
        </w:numPr>
        <w:rPr>
          <w:sz w:val="40"/>
          <w:szCs w:val="40"/>
        </w:rPr>
      </w:pPr>
      <w:r w:rsidRPr="00170D32">
        <w:rPr>
          <w:sz w:val="40"/>
          <w:szCs w:val="40"/>
        </w:rPr>
        <w:t>Do you have</w:t>
      </w:r>
      <w:r w:rsidR="00F238DB" w:rsidRPr="00170D32">
        <w:rPr>
          <w:sz w:val="40"/>
          <w:szCs w:val="40"/>
        </w:rPr>
        <w:t xml:space="preserve"> local / national tourist board support </w:t>
      </w:r>
      <w:r w:rsidRPr="00170D32">
        <w:rPr>
          <w:sz w:val="40"/>
          <w:szCs w:val="40"/>
        </w:rPr>
        <w:t xml:space="preserve">you can </w:t>
      </w:r>
      <w:r w:rsidR="00F238DB" w:rsidRPr="00170D32">
        <w:rPr>
          <w:sz w:val="40"/>
          <w:szCs w:val="40"/>
        </w:rPr>
        <w:t>call on</w:t>
      </w:r>
      <w:r w:rsidR="00C56A42" w:rsidRPr="00170D32">
        <w:rPr>
          <w:sz w:val="40"/>
          <w:szCs w:val="40"/>
        </w:rPr>
        <w:t>?</w:t>
      </w:r>
    </w:p>
    <w:p w:rsidR="00F238DB" w:rsidRPr="00170D32" w:rsidRDefault="00F238DB" w:rsidP="007B2BB8">
      <w:pPr>
        <w:pStyle w:val="ListParagraph"/>
        <w:numPr>
          <w:ilvl w:val="0"/>
          <w:numId w:val="5"/>
        </w:numPr>
        <w:rPr>
          <w:sz w:val="40"/>
          <w:szCs w:val="40"/>
        </w:rPr>
      </w:pPr>
      <w:r w:rsidRPr="00170D32">
        <w:rPr>
          <w:sz w:val="40"/>
          <w:szCs w:val="40"/>
        </w:rPr>
        <w:t xml:space="preserve">How would hosting this conference impact on your national </w:t>
      </w:r>
      <w:r w:rsidR="00D236A8" w:rsidRPr="00170D32">
        <w:rPr>
          <w:sz w:val="40"/>
          <w:szCs w:val="40"/>
        </w:rPr>
        <w:t xml:space="preserve">association work? </w:t>
      </w:r>
    </w:p>
    <w:p w:rsidR="00D236A8" w:rsidRPr="00170D32" w:rsidRDefault="00D236A8" w:rsidP="00D236A8">
      <w:pPr>
        <w:rPr>
          <w:sz w:val="40"/>
          <w:szCs w:val="40"/>
        </w:rPr>
      </w:pPr>
    </w:p>
    <w:p w:rsidR="00542397" w:rsidRPr="00170D32" w:rsidRDefault="00D236A8">
      <w:pPr>
        <w:rPr>
          <w:b/>
          <w:sz w:val="40"/>
          <w:szCs w:val="40"/>
        </w:rPr>
      </w:pPr>
      <w:r w:rsidRPr="00170D32">
        <w:rPr>
          <w:b/>
          <w:sz w:val="40"/>
          <w:szCs w:val="40"/>
        </w:rPr>
        <w:t>b. Applying for the ICPAN Conference Bid Pack</w:t>
      </w:r>
    </w:p>
    <w:p w:rsidR="00FA0038" w:rsidRPr="00376D12" w:rsidRDefault="00D73D90">
      <w:pPr>
        <w:rPr>
          <w:sz w:val="40"/>
          <w:szCs w:val="40"/>
        </w:rPr>
      </w:pPr>
      <w:r w:rsidRPr="00376D12">
        <w:rPr>
          <w:sz w:val="40"/>
          <w:szCs w:val="40"/>
        </w:rPr>
        <w:t xml:space="preserve">Once the conference bid procedure is open this will be advertised on the website [www.icpan.org] and a contact given. </w:t>
      </w:r>
      <w:r w:rsidR="001C2966" w:rsidRPr="00376D12">
        <w:rPr>
          <w:sz w:val="40"/>
          <w:szCs w:val="40"/>
        </w:rPr>
        <w:t xml:space="preserve">If you are interested in making a </w:t>
      </w:r>
      <w:r w:rsidR="00FA0038" w:rsidRPr="00376D12">
        <w:rPr>
          <w:sz w:val="40"/>
          <w:szCs w:val="40"/>
        </w:rPr>
        <w:t>bid for</w:t>
      </w:r>
      <w:r w:rsidRPr="00376D12">
        <w:rPr>
          <w:sz w:val="40"/>
          <w:szCs w:val="40"/>
        </w:rPr>
        <w:t xml:space="preserve"> the ICPAN Conference you must inform this contact and you will be sent the ICPAN Conference Bid Pack containing the following documents:</w:t>
      </w:r>
    </w:p>
    <w:p w:rsidR="002E6310" w:rsidRPr="00170D32" w:rsidRDefault="002E6310">
      <w:pPr>
        <w:rPr>
          <w:sz w:val="40"/>
          <w:szCs w:val="40"/>
        </w:rPr>
      </w:pPr>
    </w:p>
    <w:p w:rsidR="002E6310" w:rsidRDefault="002E092B" w:rsidP="007B2BB8">
      <w:pPr>
        <w:pStyle w:val="ListParagraph"/>
        <w:numPr>
          <w:ilvl w:val="0"/>
          <w:numId w:val="4"/>
        </w:numPr>
        <w:rPr>
          <w:sz w:val="40"/>
          <w:szCs w:val="40"/>
        </w:rPr>
      </w:pPr>
      <w:r w:rsidRPr="00170D32">
        <w:rPr>
          <w:sz w:val="40"/>
          <w:szCs w:val="40"/>
        </w:rPr>
        <w:t>ICPAN</w:t>
      </w:r>
      <w:r w:rsidR="002C5F38" w:rsidRPr="00170D32">
        <w:rPr>
          <w:sz w:val="40"/>
          <w:szCs w:val="40"/>
        </w:rPr>
        <w:t xml:space="preserve"> Conference BID Form</w:t>
      </w:r>
    </w:p>
    <w:p w:rsidR="00ED6DB6" w:rsidRDefault="00ED6DB6" w:rsidP="00ED6DB6">
      <w:pPr>
        <w:pStyle w:val="ListParagraph"/>
        <w:ind w:left="740"/>
        <w:rPr>
          <w:sz w:val="40"/>
          <w:szCs w:val="40"/>
        </w:rPr>
      </w:pPr>
      <w:r w:rsidRPr="00376D12">
        <w:rPr>
          <w:sz w:val="40"/>
          <w:szCs w:val="40"/>
        </w:rPr>
        <w:t xml:space="preserve">This </w:t>
      </w:r>
      <w:r w:rsidR="00CB63DB" w:rsidRPr="00376D12">
        <w:rPr>
          <w:sz w:val="40"/>
          <w:szCs w:val="40"/>
        </w:rPr>
        <w:t>form lists all the information needed to prepare a b</w:t>
      </w:r>
      <w:r w:rsidR="00196EC9" w:rsidRPr="00376D12">
        <w:rPr>
          <w:sz w:val="40"/>
          <w:szCs w:val="40"/>
        </w:rPr>
        <w:t>id in sections giving the points</w:t>
      </w:r>
      <w:r w:rsidR="00CB63DB" w:rsidRPr="00376D12">
        <w:rPr>
          <w:sz w:val="40"/>
          <w:szCs w:val="40"/>
        </w:rPr>
        <w:t xml:space="preserve"> that will be awarded to each section on reviewing the bid.  The bi</w:t>
      </w:r>
      <w:r w:rsidR="00376D12" w:rsidRPr="00376D12">
        <w:rPr>
          <w:sz w:val="40"/>
          <w:szCs w:val="40"/>
        </w:rPr>
        <w:t>d itself will appear as a Conference</w:t>
      </w:r>
      <w:r w:rsidR="00376D12">
        <w:rPr>
          <w:sz w:val="40"/>
          <w:szCs w:val="40"/>
        </w:rPr>
        <w:t xml:space="preserve"> Bid</w:t>
      </w:r>
      <w:r w:rsidR="00376D12" w:rsidRPr="00376D12">
        <w:rPr>
          <w:sz w:val="40"/>
          <w:szCs w:val="40"/>
        </w:rPr>
        <w:t xml:space="preserve"> B</w:t>
      </w:r>
      <w:r w:rsidR="00CB63DB" w:rsidRPr="00376D12">
        <w:rPr>
          <w:sz w:val="40"/>
          <w:szCs w:val="40"/>
        </w:rPr>
        <w:t>rochure and contain the information stipulated in the Bid Form</w:t>
      </w:r>
    </w:p>
    <w:p w:rsidR="00376D12" w:rsidRDefault="00376D12" w:rsidP="00376D12">
      <w:pPr>
        <w:rPr>
          <w:sz w:val="40"/>
          <w:szCs w:val="40"/>
        </w:rPr>
      </w:pPr>
    </w:p>
    <w:p w:rsidR="009C7E50" w:rsidRPr="00376D12" w:rsidRDefault="009C7E50" w:rsidP="00376D12">
      <w:pPr>
        <w:rPr>
          <w:sz w:val="40"/>
          <w:szCs w:val="40"/>
        </w:rPr>
      </w:pPr>
    </w:p>
    <w:p w:rsidR="002E6310" w:rsidRDefault="002E6310" w:rsidP="007B2BB8">
      <w:pPr>
        <w:pStyle w:val="ListParagraph"/>
        <w:numPr>
          <w:ilvl w:val="0"/>
          <w:numId w:val="4"/>
        </w:numPr>
        <w:rPr>
          <w:sz w:val="40"/>
          <w:szCs w:val="40"/>
        </w:rPr>
      </w:pPr>
      <w:r w:rsidRPr="00170D32">
        <w:rPr>
          <w:sz w:val="40"/>
          <w:szCs w:val="40"/>
        </w:rPr>
        <w:t>Advice t</w:t>
      </w:r>
      <w:r w:rsidR="002C5F38" w:rsidRPr="00170D32">
        <w:rPr>
          <w:sz w:val="40"/>
          <w:szCs w:val="40"/>
        </w:rPr>
        <w:t>o National Organizations</w:t>
      </w:r>
    </w:p>
    <w:p w:rsidR="00CB63DB" w:rsidRDefault="00CB63DB" w:rsidP="00CB63DB">
      <w:pPr>
        <w:pStyle w:val="ListParagraph"/>
        <w:ind w:left="740"/>
        <w:rPr>
          <w:sz w:val="40"/>
          <w:szCs w:val="40"/>
        </w:rPr>
      </w:pPr>
      <w:r w:rsidRPr="00376D12">
        <w:rPr>
          <w:sz w:val="40"/>
          <w:szCs w:val="40"/>
        </w:rPr>
        <w:t xml:space="preserve">Detailed advice on how to prepare the </w:t>
      </w:r>
      <w:r w:rsidR="00376D12">
        <w:rPr>
          <w:sz w:val="40"/>
          <w:szCs w:val="40"/>
        </w:rPr>
        <w:t>Conference Bid B</w:t>
      </w:r>
      <w:r w:rsidRPr="00376D12">
        <w:rPr>
          <w:sz w:val="40"/>
          <w:szCs w:val="40"/>
        </w:rPr>
        <w:t>rochure</w:t>
      </w:r>
    </w:p>
    <w:p w:rsidR="00376D12" w:rsidRPr="00376D12" w:rsidRDefault="00376D12" w:rsidP="00CB63DB">
      <w:pPr>
        <w:pStyle w:val="ListParagraph"/>
        <w:ind w:left="740"/>
        <w:rPr>
          <w:sz w:val="40"/>
          <w:szCs w:val="40"/>
        </w:rPr>
      </w:pPr>
    </w:p>
    <w:p w:rsidR="002E6310" w:rsidRDefault="002E6310" w:rsidP="007B2BB8">
      <w:pPr>
        <w:pStyle w:val="ListParagraph"/>
        <w:numPr>
          <w:ilvl w:val="0"/>
          <w:numId w:val="4"/>
        </w:numPr>
        <w:rPr>
          <w:sz w:val="40"/>
          <w:szCs w:val="40"/>
        </w:rPr>
      </w:pPr>
      <w:r w:rsidRPr="00170D32">
        <w:rPr>
          <w:sz w:val="40"/>
          <w:szCs w:val="40"/>
        </w:rPr>
        <w:t>Guidelines on selection of Professional Conference Organiser [PCO]</w:t>
      </w:r>
    </w:p>
    <w:p w:rsidR="00CB63DB" w:rsidRDefault="00CB63DB" w:rsidP="00CB63DB">
      <w:pPr>
        <w:pStyle w:val="ListParagraph"/>
        <w:ind w:left="740"/>
        <w:rPr>
          <w:sz w:val="40"/>
          <w:szCs w:val="40"/>
        </w:rPr>
      </w:pPr>
      <w:r w:rsidRPr="00376D12">
        <w:rPr>
          <w:sz w:val="40"/>
          <w:szCs w:val="40"/>
        </w:rPr>
        <w:t>Detailed advice on how to find the best PCO for the job</w:t>
      </w:r>
    </w:p>
    <w:p w:rsidR="00376D12" w:rsidRPr="00376D12" w:rsidRDefault="00376D12" w:rsidP="00CB63DB">
      <w:pPr>
        <w:pStyle w:val="ListParagraph"/>
        <w:ind w:left="740"/>
        <w:rPr>
          <w:sz w:val="40"/>
          <w:szCs w:val="40"/>
        </w:rPr>
      </w:pPr>
    </w:p>
    <w:p w:rsidR="00062313" w:rsidRDefault="00062313" w:rsidP="007B2BB8">
      <w:pPr>
        <w:pStyle w:val="ListParagraph"/>
        <w:numPr>
          <w:ilvl w:val="0"/>
          <w:numId w:val="4"/>
        </w:numPr>
        <w:rPr>
          <w:sz w:val="40"/>
          <w:szCs w:val="40"/>
        </w:rPr>
      </w:pPr>
      <w:r w:rsidRPr="00170D32">
        <w:rPr>
          <w:sz w:val="40"/>
          <w:szCs w:val="40"/>
        </w:rPr>
        <w:t>Conference</w:t>
      </w:r>
      <w:r w:rsidR="002C5F38" w:rsidRPr="00170D32">
        <w:rPr>
          <w:sz w:val="40"/>
          <w:szCs w:val="40"/>
        </w:rPr>
        <w:t xml:space="preserve"> Venue</w:t>
      </w:r>
      <w:r w:rsidRPr="00170D32">
        <w:rPr>
          <w:sz w:val="40"/>
          <w:szCs w:val="40"/>
        </w:rPr>
        <w:t xml:space="preserve"> Site Specification </w:t>
      </w:r>
      <w:r w:rsidR="002C5F38" w:rsidRPr="00170D32">
        <w:rPr>
          <w:sz w:val="40"/>
          <w:szCs w:val="40"/>
        </w:rPr>
        <w:t>List</w:t>
      </w:r>
    </w:p>
    <w:p w:rsidR="00CB63DB" w:rsidRPr="00376D12" w:rsidRDefault="00CB63DB" w:rsidP="00CB63DB">
      <w:pPr>
        <w:pStyle w:val="ListParagraph"/>
        <w:ind w:left="740"/>
        <w:rPr>
          <w:sz w:val="40"/>
          <w:szCs w:val="40"/>
        </w:rPr>
      </w:pPr>
      <w:r w:rsidRPr="00376D12">
        <w:rPr>
          <w:sz w:val="40"/>
          <w:szCs w:val="40"/>
        </w:rPr>
        <w:t>A breakdown of key points to look for in choosing the prospective venue site</w:t>
      </w:r>
    </w:p>
    <w:p w:rsidR="00671F61" w:rsidRPr="00170D32" w:rsidRDefault="00671F61">
      <w:pPr>
        <w:rPr>
          <w:sz w:val="40"/>
          <w:szCs w:val="40"/>
        </w:rPr>
      </w:pPr>
    </w:p>
    <w:p w:rsidR="007A38CA" w:rsidRPr="00170D32" w:rsidRDefault="002C5F38">
      <w:pPr>
        <w:rPr>
          <w:b/>
          <w:sz w:val="40"/>
          <w:szCs w:val="40"/>
        </w:rPr>
      </w:pPr>
      <w:r w:rsidRPr="00170D32">
        <w:rPr>
          <w:b/>
          <w:sz w:val="40"/>
          <w:szCs w:val="40"/>
        </w:rPr>
        <w:t>c.  Choosing the Professional Conference Organiser [PCO]</w:t>
      </w:r>
    </w:p>
    <w:p w:rsidR="007A38CA" w:rsidRPr="00170D32" w:rsidRDefault="007A38CA" w:rsidP="00037C3C">
      <w:pPr>
        <w:rPr>
          <w:sz w:val="40"/>
          <w:szCs w:val="40"/>
        </w:rPr>
      </w:pPr>
      <w:r w:rsidRPr="00170D32">
        <w:rPr>
          <w:sz w:val="40"/>
          <w:szCs w:val="40"/>
        </w:rPr>
        <w:t>Choosing the PCO company who will work with you in putting together the bid and if successful, managing the conference is a key decision.   Document 3 [Guidelines on selection of Professional Conference Organiser ] will help you in this process.</w:t>
      </w:r>
    </w:p>
    <w:p w:rsidR="006D65DD" w:rsidRDefault="006D65DD" w:rsidP="00047F99">
      <w:pPr>
        <w:rPr>
          <w:sz w:val="40"/>
          <w:szCs w:val="40"/>
        </w:rPr>
      </w:pPr>
    </w:p>
    <w:p w:rsidR="009C7E50" w:rsidRDefault="007A506F" w:rsidP="00047F99">
      <w:pPr>
        <w:rPr>
          <w:b/>
          <w:sz w:val="40"/>
          <w:szCs w:val="40"/>
        </w:rPr>
      </w:pPr>
      <w:r>
        <w:rPr>
          <w:b/>
          <w:sz w:val="40"/>
          <w:szCs w:val="40"/>
        </w:rPr>
        <w:t xml:space="preserve">d.  </w:t>
      </w:r>
      <w:r w:rsidR="009C7E50">
        <w:rPr>
          <w:b/>
          <w:sz w:val="40"/>
          <w:szCs w:val="40"/>
        </w:rPr>
        <w:t>Management of conference by the host Peri-anaeasthesia Association [with no PCO involvement]</w:t>
      </w:r>
    </w:p>
    <w:p w:rsidR="006D65DD" w:rsidRPr="00376D12" w:rsidRDefault="006D65DD" w:rsidP="00047F99">
      <w:pPr>
        <w:rPr>
          <w:sz w:val="40"/>
          <w:szCs w:val="40"/>
        </w:rPr>
      </w:pPr>
      <w:r w:rsidRPr="00376D12">
        <w:rPr>
          <w:sz w:val="40"/>
          <w:szCs w:val="40"/>
        </w:rPr>
        <w:t>If your National Association</w:t>
      </w:r>
      <w:r w:rsidR="007A506F" w:rsidRPr="00376D12">
        <w:rPr>
          <w:sz w:val="40"/>
          <w:szCs w:val="40"/>
        </w:rPr>
        <w:t xml:space="preserve"> has the financial backing, expertise and administrative structures in place, then a PCO may not be required.  In this case the National Association Board will use the Conference Bid Form to prepare their bid brochure.</w:t>
      </w:r>
    </w:p>
    <w:p w:rsidR="00047F99" w:rsidRPr="00170D32" w:rsidRDefault="00047F99" w:rsidP="00047F99">
      <w:pPr>
        <w:rPr>
          <w:sz w:val="40"/>
          <w:szCs w:val="40"/>
        </w:rPr>
      </w:pPr>
    </w:p>
    <w:p w:rsidR="00037C3C" w:rsidRDefault="007A506F" w:rsidP="00047F99">
      <w:pPr>
        <w:rPr>
          <w:b/>
          <w:sz w:val="40"/>
          <w:szCs w:val="40"/>
        </w:rPr>
      </w:pPr>
      <w:r>
        <w:rPr>
          <w:b/>
          <w:sz w:val="40"/>
          <w:szCs w:val="40"/>
        </w:rPr>
        <w:t>e</w:t>
      </w:r>
      <w:r w:rsidR="00376D12">
        <w:rPr>
          <w:b/>
          <w:sz w:val="40"/>
          <w:szCs w:val="40"/>
        </w:rPr>
        <w:t xml:space="preserve">. Preparing  the </w:t>
      </w:r>
      <w:r>
        <w:rPr>
          <w:b/>
          <w:sz w:val="40"/>
          <w:szCs w:val="40"/>
        </w:rPr>
        <w:t xml:space="preserve"> ICPAN Conference Bid</w:t>
      </w:r>
      <w:r w:rsidR="00037C3C" w:rsidRPr="00170D32">
        <w:rPr>
          <w:b/>
          <w:sz w:val="40"/>
          <w:szCs w:val="40"/>
        </w:rPr>
        <w:t xml:space="preserve"> Brochure</w:t>
      </w:r>
    </w:p>
    <w:p w:rsidR="009C7E50" w:rsidRDefault="009C7E50" w:rsidP="00047F99">
      <w:pPr>
        <w:rPr>
          <w:sz w:val="40"/>
          <w:szCs w:val="40"/>
        </w:rPr>
      </w:pPr>
      <w:r w:rsidRPr="009C7E50">
        <w:rPr>
          <w:sz w:val="40"/>
          <w:szCs w:val="40"/>
        </w:rPr>
        <w:t xml:space="preserve">Use the </w:t>
      </w:r>
      <w:r>
        <w:rPr>
          <w:sz w:val="40"/>
          <w:szCs w:val="40"/>
        </w:rPr>
        <w:t>‘</w:t>
      </w:r>
      <w:r w:rsidRPr="009C7E50">
        <w:rPr>
          <w:sz w:val="40"/>
          <w:szCs w:val="40"/>
        </w:rPr>
        <w:t>Advice to National Organisations</w:t>
      </w:r>
      <w:r>
        <w:rPr>
          <w:sz w:val="40"/>
          <w:szCs w:val="40"/>
        </w:rPr>
        <w:t>’</w:t>
      </w:r>
      <w:r w:rsidRPr="009C7E50">
        <w:rPr>
          <w:sz w:val="40"/>
          <w:szCs w:val="40"/>
        </w:rPr>
        <w:t xml:space="preserve"> document.   This has all the information you need to prepare the Conference Bid Brochure.</w:t>
      </w:r>
    </w:p>
    <w:p w:rsidR="009C7E50" w:rsidRPr="009C7E50" w:rsidRDefault="009C7E50" w:rsidP="00047F99">
      <w:pPr>
        <w:rPr>
          <w:sz w:val="40"/>
          <w:szCs w:val="40"/>
        </w:rPr>
      </w:pPr>
    </w:p>
    <w:p w:rsidR="00047F99" w:rsidRDefault="007A506F" w:rsidP="00047F99">
      <w:pPr>
        <w:rPr>
          <w:sz w:val="40"/>
          <w:szCs w:val="40"/>
        </w:rPr>
      </w:pPr>
      <w:r>
        <w:rPr>
          <w:sz w:val="40"/>
          <w:szCs w:val="40"/>
        </w:rPr>
        <w:t xml:space="preserve">All sections of the Bid Form should be included in the </w:t>
      </w:r>
      <w:r w:rsidR="007B2BB8">
        <w:rPr>
          <w:sz w:val="40"/>
          <w:szCs w:val="40"/>
        </w:rPr>
        <w:t xml:space="preserve">Conference </w:t>
      </w:r>
      <w:r>
        <w:rPr>
          <w:sz w:val="40"/>
          <w:szCs w:val="40"/>
        </w:rPr>
        <w:t>Bid Brochure</w:t>
      </w:r>
      <w:r w:rsidR="00870590" w:rsidRPr="00170D32">
        <w:rPr>
          <w:sz w:val="40"/>
          <w:szCs w:val="40"/>
        </w:rPr>
        <w:t>.  Take care to note which sections are in</w:t>
      </w:r>
      <w:r w:rsidR="00196EC9">
        <w:rPr>
          <w:sz w:val="40"/>
          <w:szCs w:val="40"/>
        </w:rPr>
        <w:t xml:space="preserve">formation only </w:t>
      </w:r>
      <w:r w:rsidR="005715B6" w:rsidRPr="00170D32">
        <w:rPr>
          <w:sz w:val="40"/>
          <w:szCs w:val="40"/>
        </w:rPr>
        <w:t>and which are awarded points</w:t>
      </w:r>
      <w:r>
        <w:rPr>
          <w:sz w:val="40"/>
          <w:szCs w:val="40"/>
        </w:rPr>
        <w:t>.    The b</w:t>
      </w:r>
      <w:r w:rsidR="00F24496" w:rsidRPr="00170D32">
        <w:rPr>
          <w:sz w:val="40"/>
          <w:szCs w:val="40"/>
        </w:rPr>
        <w:t>rochure</w:t>
      </w:r>
      <w:r w:rsidR="00047F99" w:rsidRPr="00170D32">
        <w:rPr>
          <w:sz w:val="40"/>
          <w:szCs w:val="40"/>
        </w:rPr>
        <w:t xml:space="preserve"> must be completed and returned electronically</w:t>
      </w:r>
      <w:r w:rsidR="00037C3C" w:rsidRPr="00170D32">
        <w:rPr>
          <w:sz w:val="40"/>
          <w:szCs w:val="40"/>
        </w:rPr>
        <w:t xml:space="preserve"> to </w:t>
      </w:r>
      <w:r w:rsidR="00F24496" w:rsidRPr="00170D32">
        <w:rPr>
          <w:sz w:val="40"/>
          <w:szCs w:val="40"/>
        </w:rPr>
        <w:t xml:space="preserve">the contact identified </w:t>
      </w:r>
      <w:r w:rsidR="00037C3C" w:rsidRPr="00170D32">
        <w:rPr>
          <w:sz w:val="40"/>
          <w:szCs w:val="40"/>
        </w:rPr>
        <w:t>on the website instructions.</w:t>
      </w:r>
    </w:p>
    <w:p w:rsidR="00376D12" w:rsidRDefault="00376D12" w:rsidP="00047F99">
      <w:pPr>
        <w:rPr>
          <w:sz w:val="40"/>
          <w:szCs w:val="40"/>
        </w:rPr>
      </w:pPr>
    </w:p>
    <w:p w:rsidR="00376D12" w:rsidRDefault="00376D12" w:rsidP="00047F99">
      <w:pPr>
        <w:rPr>
          <w:b/>
          <w:sz w:val="40"/>
          <w:szCs w:val="40"/>
        </w:rPr>
      </w:pPr>
      <w:r w:rsidRPr="00376D12">
        <w:rPr>
          <w:b/>
          <w:sz w:val="40"/>
          <w:szCs w:val="40"/>
        </w:rPr>
        <w:t>f. Returning the</w:t>
      </w:r>
      <w:r>
        <w:rPr>
          <w:b/>
          <w:sz w:val="40"/>
          <w:szCs w:val="40"/>
        </w:rPr>
        <w:t xml:space="preserve"> completed</w:t>
      </w:r>
      <w:r w:rsidRPr="00376D12">
        <w:rPr>
          <w:b/>
          <w:sz w:val="40"/>
          <w:szCs w:val="40"/>
        </w:rPr>
        <w:t xml:space="preserve"> Conference Bid Brochure</w:t>
      </w:r>
    </w:p>
    <w:p w:rsidR="00376D12" w:rsidRDefault="00376D12" w:rsidP="00047F99">
      <w:pPr>
        <w:rPr>
          <w:sz w:val="40"/>
          <w:szCs w:val="40"/>
        </w:rPr>
      </w:pPr>
      <w:r>
        <w:rPr>
          <w:sz w:val="40"/>
          <w:szCs w:val="40"/>
        </w:rPr>
        <w:t>The completed Conference Brochure should be returned  electronically to the contact given on the website.   It should be sent electronically.</w:t>
      </w:r>
    </w:p>
    <w:p w:rsidR="00376D12" w:rsidRDefault="00376D12" w:rsidP="00047F99">
      <w:pPr>
        <w:rPr>
          <w:sz w:val="40"/>
          <w:szCs w:val="40"/>
        </w:rPr>
      </w:pPr>
    </w:p>
    <w:p w:rsidR="00376D12" w:rsidRPr="006D2F64" w:rsidRDefault="00376D12" w:rsidP="00047F99">
      <w:pPr>
        <w:rPr>
          <w:b/>
          <w:sz w:val="40"/>
          <w:szCs w:val="40"/>
        </w:rPr>
      </w:pPr>
      <w:r w:rsidRPr="006D2F64">
        <w:rPr>
          <w:b/>
          <w:sz w:val="40"/>
          <w:szCs w:val="40"/>
        </w:rPr>
        <w:t>Please ensure that it is returned before the DEADLINE date which will appear on the website.</w:t>
      </w:r>
    </w:p>
    <w:p w:rsidR="00376D12" w:rsidRPr="00376D12" w:rsidRDefault="00376D12" w:rsidP="00047F99">
      <w:pPr>
        <w:rPr>
          <w:b/>
          <w:sz w:val="48"/>
          <w:szCs w:val="48"/>
          <w:u w:val="single"/>
        </w:rPr>
      </w:pPr>
    </w:p>
    <w:p w:rsidR="00F24496" w:rsidRPr="00376D12" w:rsidRDefault="00397C61" w:rsidP="00F24496">
      <w:pPr>
        <w:rPr>
          <w:b/>
          <w:sz w:val="48"/>
          <w:szCs w:val="48"/>
        </w:rPr>
      </w:pPr>
      <w:r w:rsidRPr="00376D12">
        <w:rPr>
          <w:b/>
          <w:sz w:val="48"/>
          <w:szCs w:val="48"/>
        </w:rPr>
        <w:t>Part Two</w:t>
      </w:r>
      <w:r w:rsidR="00062313" w:rsidRPr="00376D12">
        <w:rPr>
          <w:b/>
          <w:sz w:val="48"/>
          <w:szCs w:val="48"/>
        </w:rPr>
        <w:t xml:space="preserve"> : S</w:t>
      </w:r>
      <w:r w:rsidR="000F3275" w:rsidRPr="00376D12">
        <w:rPr>
          <w:b/>
          <w:sz w:val="48"/>
          <w:szCs w:val="48"/>
        </w:rPr>
        <w:t>pecific advice on the</w:t>
      </w:r>
      <w:r w:rsidR="00F24496" w:rsidRPr="00376D12">
        <w:rPr>
          <w:b/>
          <w:sz w:val="48"/>
          <w:szCs w:val="48"/>
        </w:rPr>
        <w:t xml:space="preserve"> Conference Bid  Document</w:t>
      </w:r>
    </w:p>
    <w:p w:rsidR="00C56A42" w:rsidRPr="00170D32" w:rsidRDefault="00C56A42" w:rsidP="00F24496">
      <w:pPr>
        <w:rPr>
          <w:b/>
          <w:sz w:val="40"/>
          <w:szCs w:val="40"/>
        </w:rPr>
      </w:pPr>
    </w:p>
    <w:p w:rsidR="00C56A42" w:rsidRPr="00170D32" w:rsidRDefault="00C56A42" w:rsidP="00F24496">
      <w:pPr>
        <w:rPr>
          <w:sz w:val="40"/>
          <w:szCs w:val="40"/>
        </w:rPr>
      </w:pPr>
      <w:r w:rsidRPr="00170D32">
        <w:rPr>
          <w:sz w:val="40"/>
          <w:szCs w:val="40"/>
        </w:rPr>
        <w:t>This section gives you detailed advice on each sectio</w:t>
      </w:r>
      <w:r w:rsidR="00797FAB" w:rsidRPr="00170D32">
        <w:rPr>
          <w:sz w:val="40"/>
          <w:szCs w:val="40"/>
        </w:rPr>
        <w:t>n of the Conference BID Form</w:t>
      </w:r>
      <w:r w:rsidRPr="00170D32">
        <w:rPr>
          <w:sz w:val="40"/>
          <w:szCs w:val="40"/>
        </w:rPr>
        <w:t>.  This is to enable y</w:t>
      </w:r>
      <w:r w:rsidR="002E092B" w:rsidRPr="00170D32">
        <w:rPr>
          <w:sz w:val="40"/>
          <w:szCs w:val="40"/>
        </w:rPr>
        <w:t xml:space="preserve">ou to </w:t>
      </w:r>
      <w:r w:rsidR="005715B6" w:rsidRPr="00170D32">
        <w:rPr>
          <w:sz w:val="40"/>
          <w:szCs w:val="40"/>
        </w:rPr>
        <w:t>understand in greater depth the</w:t>
      </w:r>
      <w:r w:rsidR="002E092B" w:rsidRPr="00170D32">
        <w:rPr>
          <w:sz w:val="40"/>
          <w:szCs w:val="40"/>
        </w:rPr>
        <w:t xml:space="preserve"> information</w:t>
      </w:r>
      <w:r w:rsidR="005715B6" w:rsidRPr="00170D32">
        <w:rPr>
          <w:sz w:val="40"/>
          <w:szCs w:val="40"/>
        </w:rPr>
        <w:t xml:space="preserve"> that</w:t>
      </w:r>
      <w:r w:rsidR="002E092B" w:rsidRPr="00170D32">
        <w:rPr>
          <w:sz w:val="40"/>
          <w:szCs w:val="40"/>
        </w:rPr>
        <w:t xml:space="preserve"> is required with rationale.</w:t>
      </w:r>
    </w:p>
    <w:p w:rsidR="00397C61" w:rsidRPr="00170D32" w:rsidRDefault="00397C61" w:rsidP="00047F99">
      <w:pPr>
        <w:rPr>
          <w:b/>
          <w:sz w:val="40"/>
          <w:szCs w:val="40"/>
        </w:rPr>
      </w:pPr>
    </w:p>
    <w:p w:rsidR="00397C61" w:rsidRPr="00170D32" w:rsidRDefault="00C56A42" w:rsidP="00047F99">
      <w:pPr>
        <w:rPr>
          <w:sz w:val="40"/>
          <w:szCs w:val="40"/>
        </w:rPr>
      </w:pPr>
      <w:r w:rsidRPr="00170D32">
        <w:rPr>
          <w:sz w:val="40"/>
          <w:szCs w:val="40"/>
        </w:rPr>
        <w:t>Above all the</w:t>
      </w:r>
      <w:r w:rsidR="00517AFA" w:rsidRPr="00170D32">
        <w:rPr>
          <w:sz w:val="40"/>
          <w:szCs w:val="40"/>
        </w:rPr>
        <w:t xml:space="preserve"> conference</w:t>
      </w:r>
      <w:r w:rsidR="00397C61" w:rsidRPr="00170D32">
        <w:rPr>
          <w:sz w:val="40"/>
          <w:szCs w:val="40"/>
        </w:rPr>
        <w:t xml:space="preserve"> bid must demonstrate that you have planned the conference keeping in mind the needs of our </w:t>
      </w:r>
      <w:r w:rsidR="00517AFA" w:rsidRPr="00170D32">
        <w:rPr>
          <w:sz w:val="40"/>
          <w:szCs w:val="40"/>
        </w:rPr>
        <w:t xml:space="preserve">international </w:t>
      </w:r>
      <w:r w:rsidR="00364707" w:rsidRPr="00170D32">
        <w:rPr>
          <w:sz w:val="40"/>
          <w:szCs w:val="40"/>
        </w:rPr>
        <w:t>Peri</w:t>
      </w:r>
      <w:r w:rsidR="00274ECE" w:rsidRPr="00170D32">
        <w:rPr>
          <w:sz w:val="40"/>
          <w:szCs w:val="40"/>
        </w:rPr>
        <w:t>-</w:t>
      </w:r>
      <w:r w:rsidR="00364707" w:rsidRPr="00170D32">
        <w:rPr>
          <w:sz w:val="40"/>
          <w:szCs w:val="40"/>
        </w:rPr>
        <w:t>A</w:t>
      </w:r>
      <w:r w:rsidR="00C221A3" w:rsidRPr="00170D32">
        <w:rPr>
          <w:sz w:val="40"/>
          <w:szCs w:val="40"/>
        </w:rPr>
        <w:t xml:space="preserve">naesthesia </w:t>
      </w:r>
      <w:r w:rsidR="00364707" w:rsidRPr="00170D32">
        <w:rPr>
          <w:sz w:val="40"/>
          <w:szCs w:val="40"/>
        </w:rPr>
        <w:t>Nursing M</w:t>
      </w:r>
      <w:r w:rsidR="00397C61" w:rsidRPr="00170D32">
        <w:rPr>
          <w:sz w:val="40"/>
          <w:szCs w:val="40"/>
        </w:rPr>
        <w:t xml:space="preserve">embers.   </w:t>
      </w:r>
      <w:r w:rsidR="00397C61" w:rsidRPr="009C7E50">
        <w:rPr>
          <w:sz w:val="40"/>
          <w:szCs w:val="40"/>
        </w:rPr>
        <w:t xml:space="preserve">Budgeting to keep costs down </w:t>
      </w:r>
      <w:r w:rsidRPr="009C7E50">
        <w:rPr>
          <w:sz w:val="40"/>
          <w:szCs w:val="40"/>
        </w:rPr>
        <w:t xml:space="preserve"> for registration and accom</w:t>
      </w:r>
      <w:r w:rsidR="00077804" w:rsidRPr="009C7E50">
        <w:rPr>
          <w:sz w:val="40"/>
          <w:szCs w:val="40"/>
        </w:rPr>
        <w:t>m</w:t>
      </w:r>
      <w:r w:rsidRPr="009C7E50">
        <w:rPr>
          <w:sz w:val="40"/>
          <w:szCs w:val="40"/>
        </w:rPr>
        <w:t>odation</w:t>
      </w:r>
      <w:r w:rsidR="00397C61" w:rsidRPr="009C7E50">
        <w:rPr>
          <w:sz w:val="40"/>
          <w:szCs w:val="40"/>
        </w:rPr>
        <w:t xml:space="preserve"> is key to making a successful bid.</w:t>
      </w:r>
      <w:r w:rsidR="00C221A3" w:rsidRPr="009C7E50">
        <w:rPr>
          <w:sz w:val="40"/>
          <w:szCs w:val="40"/>
        </w:rPr>
        <w:t xml:space="preserve"> The Conference should be designed at a competitive price.</w:t>
      </w:r>
    </w:p>
    <w:p w:rsidR="008311DC" w:rsidRPr="00170D32" w:rsidRDefault="008311DC" w:rsidP="00047F99">
      <w:pPr>
        <w:rPr>
          <w:b/>
          <w:sz w:val="40"/>
          <w:szCs w:val="40"/>
        </w:rPr>
      </w:pPr>
    </w:p>
    <w:p w:rsidR="008311DC" w:rsidRPr="00170D32" w:rsidRDefault="00364707" w:rsidP="00047F99">
      <w:pPr>
        <w:rPr>
          <w:b/>
          <w:sz w:val="40"/>
          <w:szCs w:val="40"/>
        </w:rPr>
      </w:pPr>
      <w:r w:rsidRPr="00170D32">
        <w:rPr>
          <w:b/>
          <w:sz w:val="40"/>
          <w:szCs w:val="40"/>
        </w:rPr>
        <w:t>Points</w:t>
      </w:r>
      <w:r w:rsidR="008311DC" w:rsidRPr="00170D32">
        <w:rPr>
          <w:b/>
          <w:sz w:val="40"/>
          <w:szCs w:val="40"/>
        </w:rPr>
        <w:t xml:space="preserve"> awarded for sections:</w:t>
      </w:r>
    </w:p>
    <w:p w:rsidR="008311DC" w:rsidRPr="00170D32" w:rsidRDefault="0046369D" w:rsidP="007B2BB8">
      <w:pPr>
        <w:pStyle w:val="ListParagraph"/>
        <w:numPr>
          <w:ilvl w:val="0"/>
          <w:numId w:val="6"/>
        </w:numPr>
        <w:rPr>
          <w:sz w:val="40"/>
          <w:szCs w:val="40"/>
        </w:rPr>
      </w:pPr>
      <w:r w:rsidRPr="00170D32">
        <w:rPr>
          <w:b/>
          <w:sz w:val="40"/>
          <w:szCs w:val="40"/>
        </w:rPr>
        <w:t>Information only</w:t>
      </w:r>
      <w:r w:rsidRPr="00170D32">
        <w:rPr>
          <w:sz w:val="40"/>
          <w:szCs w:val="40"/>
        </w:rPr>
        <w:t xml:space="preserve"> : thes</w:t>
      </w:r>
      <w:r w:rsidR="00364707" w:rsidRPr="00170D32">
        <w:rPr>
          <w:sz w:val="40"/>
          <w:szCs w:val="40"/>
        </w:rPr>
        <w:t>e sections are not awarded points</w:t>
      </w:r>
      <w:r w:rsidRPr="00170D32">
        <w:rPr>
          <w:sz w:val="40"/>
          <w:szCs w:val="40"/>
        </w:rPr>
        <w:t>.   For example ‘Country Specifics’ which deals with visa requirements/VAT tax statutory to the country making the bid.  This area is outside the control of the Nation</w:t>
      </w:r>
      <w:r w:rsidR="002644DB" w:rsidRPr="00170D32">
        <w:rPr>
          <w:sz w:val="40"/>
          <w:szCs w:val="40"/>
        </w:rPr>
        <w:t>al Association making the bid and is therefore not g</w:t>
      </w:r>
      <w:r w:rsidR="00364707" w:rsidRPr="00170D32">
        <w:rPr>
          <w:sz w:val="40"/>
          <w:szCs w:val="40"/>
        </w:rPr>
        <w:t>iven credit in the form of points</w:t>
      </w:r>
      <w:r w:rsidR="002644DB" w:rsidRPr="00170D32">
        <w:rPr>
          <w:sz w:val="40"/>
          <w:szCs w:val="40"/>
        </w:rPr>
        <w:t xml:space="preserve">.  The information is vital however, and will </w:t>
      </w:r>
      <w:r w:rsidR="00A04FAF" w:rsidRPr="00170D32">
        <w:rPr>
          <w:sz w:val="40"/>
          <w:szCs w:val="40"/>
        </w:rPr>
        <w:t xml:space="preserve">be used together with the </w:t>
      </w:r>
      <w:r w:rsidR="002644DB" w:rsidRPr="00170D32">
        <w:rPr>
          <w:sz w:val="40"/>
          <w:szCs w:val="40"/>
        </w:rPr>
        <w:t xml:space="preserve"> sections </w:t>
      </w:r>
      <w:r w:rsidR="00A04FAF" w:rsidRPr="00170D32">
        <w:rPr>
          <w:sz w:val="40"/>
          <w:szCs w:val="40"/>
        </w:rPr>
        <w:t xml:space="preserve">that have points awarded </w:t>
      </w:r>
      <w:r w:rsidR="002644DB" w:rsidRPr="00170D32">
        <w:rPr>
          <w:sz w:val="40"/>
          <w:szCs w:val="40"/>
        </w:rPr>
        <w:t>on deciding which country has put together the most attractive conference bid.</w:t>
      </w:r>
    </w:p>
    <w:p w:rsidR="002644DB" w:rsidRPr="00170D32" w:rsidRDefault="00A04FAF" w:rsidP="007B2BB8">
      <w:pPr>
        <w:pStyle w:val="ListParagraph"/>
        <w:numPr>
          <w:ilvl w:val="0"/>
          <w:numId w:val="6"/>
        </w:numPr>
        <w:rPr>
          <w:sz w:val="40"/>
          <w:szCs w:val="40"/>
        </w:rPr>
      </w:pPr>
      <w:r w:rsidRPr="00170D32">
        <w:rPr>
          <w:b/>
          <w:sz w:val="40"/>
          <w:szCs w:val="40"/>
        </w:rPr>
        <w:t>Sections with points awarded</w:t>
      </w:r>
      <w:r w:rsidR="002644DB" w:rsidRPr="00170D32">
        <w:rPr>
          <w:sz w:val="40"/>
          <w:szCs w:val="40"/>
        </w:rPr>
        <w:t xml:space="preserve"> : </w:t>
      </w:r>
      <w:r w:rsidRPr="00170D32">
        <w:rPr>
          <w:sz w:val="40"/>
          <w:szCs w:val="40"/>
        </w:rPr>
        <w:t xml:space="preserve">most sections are awarded points </w:t>
      </w:r>
      <w:r w:rsidR="00797FAB" w:rsidRPr="00170D32">
        <w:rPr>
          <w:sz w:val="40"/>
          <w:szCs w:val="40"/>
        </w:rPr>
        <w:t xml:space="preserve">when the information provided is deemed to be important for reviewers to know. </w:t>
      </w:r>
    </w:p>
    <w:p w:rsidR="00397C61" w:rsidRPr="009C7E50" w:rsidRDefault="00397C61" w:rsidP="00047F99">
      <w:pPr>
        <w:rPr>
          <w:b/>
          <w:sz w:val="48"/>
          <w:szCs w:val="48"/>
        </w:rPr>
      </w:pPr>
    </w:p>
    <w:p w:rsidR="00C56A42" w:rsidRPr="009C7E50" w:rsidRDefault="00797FAB" w:rsidP="00047F99">
      <w:pPr>
        <w:rPr>
          <w:b/>
          <w:sz w:val="48"/>
          <w:szCs w:val="48"/>
        </w:rPr>
      </w:pPr>
      <w:r w:rsidRPr="009C7E50">
        <w:rPr>
          <w:b/>
          <w:sz w:val="48"/>
          <w:szCs w:val="48"/>
        </w:rPr>
        <w:t>Conference BID Form</w:t>
      </w:r>
      <w:r w:rsidR="00C56A42" w:rsidRPr="009C7E50">
        <w:rPr>
          <w:b/>
          <w:sz w:val="48"/>
          <w:szCs w:val="48"/>
        </w:rPr>
        <w:t xml:space="preserve"> : advice on each section</w:t>
      </w:r>
    </w:p>
    <w:p w:rsidR="00397C61" w:rsidRPr="00170D32" w:rsidRDefault="00397C61" w:rsidP="00C56A42">
      <w:pPr>
        <w:rPr>
          <w:sz w:val="40"/>
          <w:szCs w:val="40"/>
        </w:rPr>
      </w:pPr>
    </w:p>
    <w:p w:rsidR="00010440" w:rsidRPr="00170D32" w:rsidRDefault="00A617CC" w:rsidP="007B2BB8">
      <w:pPr>
        <w:pStyle w:val="ListParagraph"/>
        <w:numPr>
          <w:ilvl w:val="0"/>
          <w:numId w:val="2"/>
        </w:numPr>
        <w:ind w:left="426"/>
        <w:rPr>
          <w:sz w:val="40"/>
          <w:szCs w:val="40"/>
        </w:rPr>
      </w:pPr>
      <w:r w:rsidRPr="00170D32">
        <w:rPr>
          <w:b/>
          <w:sz w:val="40"/>
          <w:szCs w:val="40"/>
        </w:rPr>
        <w:t>Business language</w:t>
      </w:r>
      <w:r w:rsidRPr="00170D32">
        <w:rPr>
          <w:sz w:val="40"/>
          <w:szCs w:val="40"/>
        </w:rPr>
        <w:t xml:space="preserve"> : </w:t>
      </w:r>
    </w:p>
    <w:p w:rsidR="00BF1F60" w:rsidRPr="00170D32" w:rsidRDefault="00010440" w:rsidP="00010440">
      <w:pPr>
        <w:pStyle w:val="ListParagraph"/>
        <w:ind w:left="426"/>
        <w:rPr>
          <w:sz w:val="40"/>
          <w:szCs w:val="40"/>
        </w:rPr>
      </w:pPr>
      <w:r w:rsidRPr="00170D32">
        <w:rPr>
          <w:sz w:val="40"/>
          <w:szCs w:val="40"/>
        </w:rPr>
        <w:t>This section is for i</w:t>
      </w:r>
      <w:r w:rsidR="00A04FAF" w:rsidRPr="00170D32">
        <w:rPr>
          <w:sz w:val="40"/>
          <w:szCs w:val="40"/>
        </w:rPr>
        <w:t>nformation only</w:t>
      </w:r>
      <w:r w:rsidR="00095144" w:rsidRPr="00170D32">
        <w:rPr>
          <w:sz w:val="40"/>
          <w:szCs w:val="40"/>
        </w:rPr>
        <w:t xml:space="preserve"> [no points awarded]</w:t>
      </w:r>
    </w:p>
    <w:p w:rsidR="00BF1F60" w:rsidRPr="00170D32" w:rsidRDefault="00BF1F60" w:rsidP="00BF1F60">
      <w:pPr>
        <w:pStyle w:val="ListParagraph"/>
        <w:ind w:left="426"/>
        <w:rPr>
          <w:sz w:val="40"/>
          <w:szCs w:val="40"/>
        </w:rPr>
      </w:pPr>
    </w:p>
    <w:p w:rsidR="00397C61" w:rsidRPr="00170D32" w:rsidRDefault="00C56A42" w:rsidP="00BF1F60">
      <w:pPr>
        <w:ind w:left="360"/>
        <w:rPr>
          <w:sz w:val="40"/>
          <w:szCs w:val="40"/>
        </w:rPr>
      </w:pPr>
      <w:r w:rsidRPr="00170D32">
        <w:rPr>
          <w:sz w:val="40"/>
          <w:szCs w:val="40"/>
        </w:rPr>
        <w:t>T</w:t>
      </w:r>
      <w:r w:rsidR="00A617CC" w:rsidRPr="00170D32">
        <w:rPr>
          <w:sz w:val="40"/>
          <w:szCs w:val="40"/>
        </w:rPr>
        <w:t>he official language of ICPAN is English.  The conference will be conducted in English.   If the proposed host country is a non-English speaking country, they may</w:t>
      </w:r>
      <w:r w:rsidRPr="00170D32">
        <w:rPr>
          <w:sz w:val="40"/>
          <w:szCs w:val="40"/>
        </w:rPr>
        <w:t xml:space="preserve"> organize translation services</w:t>
      </w:r>
      <w:r w:rsidR="008311DC" w:rsidRPr="00170D32">
        <w:rPr>
          <w:sz w:val="40"/>
          <w:szCs w:val="40"/>
        </w:rPr>
        <w:t xml:space="preserve"> but these are</w:t>
      </w:r>
      <w:r w:rsidR="00A04FAF" w:rsidRPr="00170D32">
        <w:rPr>
          <w:sz w:val="40"/>
          <w:szCs w:val="40"/>
        </w:rPr>
        <w:t xml:space="preserve"> very expensive and would increase</w:t>
      </w:r>
      <w:r w:rsidR="008311DC" w:rsidRPr="00170D32">
        <w:rPr>
          <w:sz w:val="40"/>
          <w:szCs w:val="40"/>
        </w:rPr>
        <w:t xml:space="preserve"> the conference price.  An alternative is to conduct a track [or block] of </w:t>
      </w:r>
      <w:r w:rsidR="00A617CC" w:rsidRPr="00170D32">
        <w:rPr>
          <w:sz w:val="40"/>
          <w:szCs w:val="40"/>
        </w:rPr>
        <w:t xml:space="preserve">sessions </w:t>
      </w:r>
      <w:r w:rsidR="008311DC" w:rsidRPr="00170D32">
        <w:rPr>
          <w:sz w:val="40"/>
          <w:szCs w:val="40"/>
        </w:rPr>
        <w:t>to be conducted in t</w:t>
      </w:r>
      <w:r w:rsidR="00A04FAF" w:rsidRPr="00170D32">
        <w:rPr>
          <w:sz w:val="40"/>
          <w:szCs w:val="40"/>
        </w:rPr>
        <w:t>he language of the host country.</w:t>
      </w:r>
    </w:p>
    <w:p w:rsidR="00A617CC" w:rsidRPr="00170D32" w:rsidRDefault="00A617CC" w:rsidP="00047F99">
      <w:pPr>
        <w:rPr>
          <w:sz w:val="40"/>
          <w:szCs w:val="40"/>
        </w:rPr>
      </w:pPr>
    </w:p>
    <w:p w:rsidR="00010440" w:rsidRPr="00170D32" w:rsidRDefault="00A617CC" w:rsidP="007B2BB8">
      <w:pPr>
        <w:pStyle w:val="ListParagraph"/>
        <w:numPr>
          <w:ilvl w:val="0"/>
          <w:numId w:val="2"/>
        </w:numPr>
        <w:ind w:left="284"/>
        <w:rPr>
          <w:sz w:val="40"/>
          <w:szCs w:val="40"/>
        </w:rPr>
      </w:pPr>
      <w:r w:rsidRPr="00170D32">
        <w:rPr>
          <w:b/>
          <w:sz w:val="40"/>
          <w:szCs w:val="40"/>
        </w:rPr>
        <w:t>Country specifics :</w:t>
      </w:r>
    </w:p>
    <w:p w:rsidR="00170D32" w:rsidRDefault="00010440" w:rsidP="00245566">
      <w:pPr>
        <w:rPr>
          <w:sz w:val="40"/>
          <w:szCs w:val="40"/>
        </w:rPr>
      </w:pPr>
      <w:r w:rsidRPr="00170D32">
        <w:rPr>
          <w:sz w:val="40"/>
          <w:szCs w:val="40"/>
        </w:rPr>
        <w:t>This section is for information only - no</w:t>
      </w:r>
      <w:r w:rsidR="00245566" w:rsidRPr="00170D32">
        <w:rPr>
          <w:sz w:val="40"/>
          <w:szCs w:val="40"/>
        </w:rPr>
        <w:t xml:space="preserve"> points awarded.  Where further </w:t>
      </w:r>
    </w:p>
    <w:p w:rsidR="009C7E50" w:rsidRDefault="00245566" w:rsidP="00245566">
      <w:pPr>
        <w:rPr>
          <w:sz w:val="40"/>
          <w:szCs w:val="40"/>
        </w:rPr>
      </w:pPr>
      <w:r w:rsidRPr="00170D32">
        <w:rPr>
          <w:sz w:val="40"/>
          <w:szCs w:val="40"/>
        </w:rPr>
        <w:t xml:space="preserve">information may be needed, website addresses should be included in </w:t>
      </w:r>
      <w:r w:rsidR="009C7E50">
        <w:rPr>
          <w:sz w:val="40"/>
          <w:szCs w:val="40"/>
        </w:rPr>
        <w:t xml:space="preserve">the    </w:t>
      </w:r>
    </w:p>
    <w:p w:rsidR="00091414" w:rsidRDefault="009C7E50" w:rsidP="00245566">
      <w:pPr>
        <w:rPr>
          <w:sz w:val="40"/>
          <w:szCs w:val="40"/>
        </w:rPr>
      </w:pPr>
      <w:r>
        <w:rPr>
          <w:sz w:val="40"/>
          <w:szCs w:val="40"/>
        </w:rPr>
        <w:t>Conference Bid Brochur</w:t>
      </w:r>
      <w:r w:rsidR="005D19B0">
        <w:rPr>
          <w:sz w:val="40"/>
          <w:szCs w:val="40"/>
        </w:rPr>
        <w:t>e [see Section 10 : Attachments]</w:t>
      </w:r>
    </w:p>
    <w:p w:rsidR="00A617CC" w:rsidRPr="00170D32" w:rsidRDefault="00A617CC" w:rsidP="00047F99">
      <w:pPr>
        <w:rPr>
          <w:sz w:val="40"/>
          <w:szCs w:val="40"/>
        </w:rPr>
      </w:pPr>
    </w:p>
    <w:p w:rsidR="00A617CC" w:rsidRDefault="00095144" w:rsidP="007B2BB8">
      <w:pPr>
        <w:pStyle w:val="ListParagraph"/>
        <w:numPr>
          <w:ilvl w:val="0"/>
          <w:numId w:val="17"/>
        </w:numPr>
        <w:rPr>
          <w:sz w:val="40"/>
          <w:szCs w:val="40"/>
        </w:rPr>
      </w:pPr>
      <w:r w:rsidRPr="005D19B0">
        <w:rPr>
          <w:sz w:val="40"/>
          <w:szCs w:val="40"/>
        </w:rPr>
        <w:t xml:space="preserve">Currency used </w:t>
      </w:r>
    </w:p>
    <w:p w:rsidR="005D19B0" w:rsidRPr="005D19B0" w:rsidRDefault="005D19B0" w:rsidP="005D19B0">
      <w:pPr>
        <w:pStyle w:val="ListParagraph"/>
        <w:ind w:left="1440"/>
        <w:rPr>
          <w:sz w:val="40"/>
          <w:szCs w:val="40"/>
        </w:rPr>
      </w:pPr>
    </w:p>
    <w:p w:rsidR="00A617CC" w:rsidRDefault="00A617CC" w:rsidP="007B2BB8">
      <w:pPr>
        <w:pStyle w:val="ListParagraph"/>
        <w:numPr>
          <w:ilvl w:val="0"/>
          <w:numId w:val="18"/>
        </w:numPr>
        <w:rPr>
          <w:sz w:val="40"/>
          <w:szCs w:val="40"/>
        </w:rPr>
      </w:pPr>
      <w:r w:rsidRPr="005D19B0">
        <w:rPr>
          <w:sz w:val="40"/>
          <w:szCs w:val="40"/>
        </w:rPr>
        <w:t>Current travel restrictions</w:t>
      </w:r>
      <w:r w:rsidRPr="00170D32">
        <w:rPr>
          <w:sz w:val="40"/>
          <w:szCs w:val="40"/>
        </w:rPr>
        <w:t xml:space="preserve"> : if your country ha</w:t>
      </w:r>
      <w:r w:rsidR="000F3275" w:rsidRPr="00170D32">
        <w:rPr>
          <w:sz w:val="40"/>
          <w:szCs w:val="40"/>
        </w:rPr>
        <w:t>s an embargo on travel with</w:t>
      </w:r>
      <w:r w:rsidRPr="00170D32">
        <w:rPr>
          <w:sz w:val="40"/>
          <w:szCs w:val="40"/>
        </w:rPr>
        <w:t xml:space="preserve"> certain other countries, this must be noted here.   This section is very important in an uncertain world where dangerous conf</w:t>
      </w:r>
      <w:r w:rsidR="00095144" w:rsidRPr="00170D32">
        <w:rPr>
          <w:sz w:val="40"/>
          <w:szCs w:val="40"/>
        </w:rPr>
        <w:t xml:space="preserve">licts arise </w:t>
      </w:r>
      <w:r w:rsidRPr="00170D32">
        <w:rPr>
          <w:sz w:val="40"/>
          <w:szCs w:val="40"/>
        </w:rPr>
        <w:t>q</w:t>
      </w:r>
      <w:r w:rsidR="00095144" w:rsidRPr="00170D32">
        <w:rPr>
          <w:sz w:val="40"/>
          <w:szCs w:val="40"/>
        </w:rPr>
        <w:t>uickly.  The ICPAN Board and Global Advisory Council</w:t>
      </w:r>
      <w:r w:rsidRPr="00170D32">
        <w:rPr>
          <w:sz w:val="40"/>
          <w:szCs w:val="40"/>
        </w:rPr>
        <w:t xml:space="preserve"> will take into consideration the stabilit</w:t>
      </w:r>
      <w:r w:rsidR="00310BD3" w:rsidRPr="00170D32">
        <w:rPr>
          <w:sz w:val="40"/>
          <w:szCs w:val="40"/>
        </w:rPr>
        <w:t xml:space="preserve">y of any country making a bid. </w:t>
      </w:r>
    </w:p>
    <w:p w:rsidR="005D19B0" w:rsidRPr="00170D32" w:rsidRDefault="005D19B0" w:rsidP="005D19B0">
      <w:pPr>
        <w:pStyle w:val="ListParagraph"/>
        <w:ind w:left="1440"/>
        <w:rPr>
          <w:sz w:val="40"/>
          <w:szCs w:val="40"/>
        </w:rPr>
      </w:pPr>
    </w:p>
    <w:p w:rsidR="00310BD3" w:rsidRPr="005D19B0" w:rsidRDefault="00091414" w:rsidP="007B2BB8">
      <w:pPr>
        <w:pStyle w:val="ListParagraph"/>
        <w:numPr>
          <w:ilvl w:val="0"/>
          <w:numId w:val="18"/>
        </w:numPr>
        <w:rPr>
          <w:sz w:val="40"/>
          <w:szCs w:val="40"/>
        </w:rPr>
      </w:pPr>
      <w:r w:rsidRPr="005D19B0">
        <w:rPr>
          <w:sz w:val="40"/>
          <w:szCs w:val="40"/>
        </w:rPr>
        <w:t>Visa Requirements</w:t>
      </w:r>
      <w:r w:rsidRPr="00170D32">
        <w:rPr>
          <w:sz w:val="40"/>
          <w:szCs w:val="40"/>
        </w:rPr>
        <w:t xml:space="preserve"> : I</w:t>
      </w:r>
      <w:r w:rsidR="00310BD3" w:rsidRPr="00170D32">
        <w:rPr>
          <w:sz w:val="40"/>
          <w:szCs w:val="40"/>
        </w:rPr>
        <w:t>f your country requires visas for entry this must be stipulated here.  A website address should be given</w:t>
      </w:r>
      <w:r w:rsidR="006D2F64">
        <w:rPr>
          <w:sz w:val="40"/>
          <w:szCs w:val="40"/>
        </w:rPr>
        <w:t xml:space="preserve"> </w:t>
      </w:r>
      <w:r w:rsidR="005D19B0">
        <w:rPr>
          <w:sz w:val="40"/>
          <w:szCs w:val="40"/>
        </w:rPr>
        <w:t>in the Bid Brochure [see Section 10 Attachments]</w:t>
      </w:r>
      <w:r w:rsidR="00310BD3" w:rsidRPr="005D19B0">
        <w:rPr>
          <w:sz w:val="40"/>
          <w:szCs w:val="40"/>
        </w:rPr>
        <w:t>to allow access to more detailed or complex information regarding visas</w:t>
      </w:r>
    </w:p>
    <w:p w:rsidR="005D19B0" w:rsidRPr="005D19B0" w:rsidRDefault="005D19B0" w:rsidP="005D19B0">
      <w:pPr>
        <w:rPr>
          <w:sz w:val="40"/>
          <w:szCs w:val="40"/>
        </w:rPr>
      </w:pPr>
    </w:p>
    <w:p w:rsidR="005D19B0" w:rsidRDefault="00310BD3" w:rsidP="007B2BB8">
      <w:pPr>
        <w:pStyle w:val="ListParagraph"/>
        <w:numPr>
          <w:ilvl w:val="0"/>
          <w:numId w:val="18"/>
        </w:numPr>
        <w:rPr>
          <w:sz w:val="40"/>
          <w:szCs w:val="40"/>
        </w:rPr>
      </w:pPr>
      <w:r w:rsidRPr="005D19B0">
        <w:rPr>
          <w:sz w:val="40"/>
          <w:szCs w:val="40"/>
        </w:rPr>
        <w:t>Available embassies or consulates</w:t>
      </w:r>
      <w:r w:rsidRPr="00170D32">
        <w:rPr>
          <w:sz w:val="40"/>
          <w:szCs w:val="40"/>
        </w:rPr>
        <w:t xml:space="preserve"> : listed</w:t>
      </w:r>
      <w:r w:rsidR="002644DB" w:rsidRPr="00170D32">
        <w:rPr>
          <w:sz w:val="40"/>
          <w:szCs w:val="40"/>
        </w:rPr>
        <w:t xml:space="preserve"> only</w:t>
      </w:r>
      <w:r w:rsidR="00245566" w:rsidRPr="00170D32">
        <w:rPr>
          <w:sz w:val="40"/>
          <w:szCs w:val="40"/>
        </w:rPr>
        <w:t xml:space="preserve"> [websites should be supplied in</w:t>
      </w:r>
      <w:r w:rsidR="005D19B0">
        <w:rPr>
          <w:sz w:val="40"/>
          <w:szCs w:val="40"/>
        </w:rPr>
        <w:t xml:space="preserve"> Bid Brochure – see Section 10 : A</w:t>
      </w:r>
      <w:r w:rsidR="00245566" w:rsidRPr="00170D32">
        <w:rPr>
          <w:sz w:val="40"/>
          <w:szCs w:val="40"/>
        </w:rPr>
        <w:t>ttachments]</w:t>
      </w:r>
    </w:p>
    <w:p w:rsidR="005D19B0" w:rsidRPr="005D19B0" w:rsidRDefault="005D19B0" w:rsidP="005D19B0">
      <w:pPr>
        <w:rPr>
          <w:sz w:val="40"/>
          <w:szCs w:val="40"/>
        </w:rPr>
      </w:pPr>
    </w:p>
    <w:p w:rsidR="005D19B0" w:rsidRPr="005D19B0" w:rsidRDefault="005D19B0" w:rsidP="005D19B0">
      <w:pPr>
        <w:pStyle w:val="ListParagraph"/>
        <w:ind w:left="1440"/>
        <w:rPr>
          <w:sz w:val="40"/>
          <w:szCs w:val="40"/>
        </w:rPr>
      </w:pPr>
    </w:p>
    <w:p w:rsidR="00310BD3" w:rsidRDefault="00310BD3" w:rsidP="007B2BB8">
      <w:pPr>
        <w:pStyle w:val="ListParagraph"/>
        <w:numPr>
          <w:ilvl w:val="0"/>
          <w:numId w:val="18"/>
        </w:numPr>
        <w:rPr>
          <w:sz w:val="40"/>
          <w:szCs w:val="40"/>
        </w:rPr>
      </w:pPr>
      <w:r w:rsidRPr="005D19B0">
        <w:rPr>
          <w:sz w:val="40"/>
          <w:szCs w:val="40"/>
        </w:rPr>
        <w:t>VAT sales tax requirements</w:t>
      </w:r>
      <w:r w:rsidRPr="00170D32">
        <w:rPr>
          <w:sz w:val="40"/>
          <w:szCs w:val="40"/>
        </w:rPr>
        <w:t xml:space="preserve"> : this information is for delegates who wish to buy merchandise : this is for information only.  A brie</w:t>
      </w:r>
      <w:r w:rsidR="006D2F64">
        <w:rPr>
          <w:sz w:val="40"/>
          <w:szCs w:val="40"/>
        </w:rPr>
        <w:t>f overview will be sufficient.</w:t>
      </w:r>
      <w:r w:rsidR="005D19B0">
        <w:rPr>
          <w:sz w:val="40"/>
          <w:szCs w:val="40"/>
        </w:rPr>
        <w:t xml:space="preserve">  For further information include a website address  in the Bid Brochure [See Section 10 : Attachments]</w:t>
      </w:r>
    </w:p>
    <w:p w:rsidR="005D19B0" w:rsidRPr="00170D32" w:rsidRDefault="005D19B0" w:rsidP="005D19B0">
      <w:pPr>
        <w:pStyle w:val="ListParagraph"/>
        <w:ind w:left="1440"/>
        <w:rPr>
          <w:sz w:val="40"/>
          <w:szCs w:val="40"/>
        </w:rPr>
      </w:pPr>
    </w:p>
    <w:p w:rsidR="002E310F" w:rsidRPr="00170D32" w:rsidRDefault="00095144" w:rsidP="007B2BB8">
      <w:pPr>
        <w:pStyle w:val="ListParagraph"/>
        <w:numPr>
          <w:ilvl w:val="0"/>
          <w:numId w:val="18"/>
        </w:numPr>
        <w:rPr>
          <w:sz w:val="40"/>
          <w:szCs w:val="40"/>
        </w:rPr>
      </w:pPr>
      <w:r w:rsidRPr="005D19B0">
        <w:rPr>
          <w:sz w:val="40"/>
          <w:szCs w:val="40"/>
        </w:rPr>
        <w:t>VAT exemptions / refunds :</w:t>
      </w:r>
      <w:r w:rsidRPr="00170D32">
        <w:rPr>
          <w:sz w:val="40"/>
          <w:szCs w:val="40"/>
        </w:rPr>
        <w:t xml:space="preserve">  t</w:t>
      </w:r>
      <w:r w:rsidR="00310BD3" w:rsidRPr="00170D32">
        <w:rPr>
          <w:sz w:val="40"/>
          <w:szCs w:val="40"/>
        </w:rPr>
        <w:t xml:space="preserve">his can reduce costs for commercial companies wishing to exhibit.   Again an overview will be sufficient – </w:t>
      </w:r>
      <w:r w:rsidR="005D19B0">
        <w:rPr>
          <w:sz w:val="40"/>
          <w:szCs w:val="40"/>
        </w:rPr>
        <w:t>but you can include a website address for further information in the Bid Brochure [See Section 10 : Attachments]</w:t>
      </w:r>
    </w:p>
    <w:p w:rsidR="002E310F" w:rsidRPr="00170D32" w:rsidRDefault="002E310F" w:rsidP="00310BD3">
      <w:pPr>
        <w:rPr>
          <w:sz w:val="40"/>
          <w:szCs w:val="40"/>
        </w:rPr>
      </w:pPr>
    </w:p>
    <w:p w:rsidR="002B6632" w:rsidRPr="00170D32" w:rsidRDefault="002B6632" w:rsidP="00310BD3">
      <w:pPr>
        <w:rPr>
          <w:sz w:val="40"/>
          <w:szCs w:val="40"/>
        </w:rPr>
      </w:pPr>
    </w:p>
    <w:p w:rsidR="00010440" w:rsidRPr="00170D32" w:rsidRDefault="00A31CE7" w:rsidP="007B2BB8">
      <w:pPr>
        <w:pStyle w:val="ListParagraph"/>
        <w:numPr>
          <w:ilvl w:val="0"/>
          <w:numId w:val="3"/>
        </w:numPr>
        <w:rPr>
          <w:b/>
          <w:sz w:val="40"/>
          <w:szCs w:val="40"/>
        </w:rPr>
      </w:pPr>
      <w:r w:rsidRPr="00170D32">
        <w:rPr>
          <w:b/>
          <w:sz w:val="40"/>
          <w:szCs w:val="40"/>
        </w:rPr>
        <w:t>Board of</w:t>
      </w:r>
      <w:r w:rsidR="00091414" w:rsidRPr="00170D32">
        <w:rPr>
          <w:b/>
          <w:sz w:val="40"/>
          <w:szCs w:val="40"/>
        </w:rPr>
        <w:t xml:space="preserve"> Tourism  </w:t>
      </w:r>
    </w:p>
    <w:p w:rsidR="00091414" w:rsidRPr="00170D32" w:rsidRDefault="00A31CE7" w:rsidP="00091414">
      <w:pPr>
        <w:pStyle w:val="ListParagraph"/>
        <w:rPr>
          <w:sz w:val="40"/>
          <w:szCs w:val="40"/>
        </w:rPr>
      </w:pPr>
      <w:r w:rsidRPr="00170D32">
        <w:rPr>
          <w:sz w:val="40"/>
          <w:szCs w:val="40"/>
        </w:rPr>
        <w:t>This section is awarded points</w:t>
      </w:r>
    </w:p>
    <w:p w:rsidR="002B6632" w:rsidRPr="00170D32" w:rsidRDefault="002B6632" w:rsidP="002E310F">
      <w:pPr>
        <w:ind w:left="709"/>
        <w:rPr>
          <w:sz w:val="40"/>
          <w:szCs w:val="40"/>
        </w:rPr>
      </w:pPr>
    </w:p>
    <w:p w:rsidR="006E7A14" w:rsidRPr="00170D32" w:rsidRDefault="00D87352" w:rsidP="002E310F">
      <w:pPr>
        <w:ind w:left="709"/>
        <w:rPr>
          <w:sz w:val="40"/>
          <w:szCs w:val="40"/>
        </w:rPr>
      </w:pPr>
      <w:r w:rsidRPr="00170D32">
        <w:rPr>
          <w:sz w:val="40"/>
          <w:szCs w:val="40"/>
        </w:rPr>
        <w:t>Local and national tourist boards can be very helpful in ass</w:t>
      </w:r>
      <w:r w:rsidR="00483E3E" w:rsidRPr="00170D32">
        <w:rPr>
          <w:sz w:val="40"/>
          <w:szCs w:val="40"/>
        </w:rPr>
        <w:t>isting the National Host Organiz</w:t>
      </w:r>
      <w:r w:rsidRPr="00170D32">
        <w:rPr>
          <w:sz w:val="40"/>
          <w:szCs w:val="40"/>
        </w:rPr>
        <w:t xml:space="preserve">ation to develop the conference.  It </w:t>
      </w:r>
      <w:r w:rsidR="006E7A14" w:rsidRPr="00170D32">
        <w:rPr>
          <w:sz w:val="40"/>
          <w:szCs w:val="40"/>
        </w:rPr>
        <w:t>is within their interest to attract</w:t>
      </w:r>
      <w:r w:rsidRPr="00170D32">
        <w:rPr>
          <w:sz w:val="40"/>
          <w:szCs w:val="40"/>
        </w:rPr>
        <w:t xml:space="preserve"> large conferences </w:t>
      </w:r>
      <w:r w:rsidR="006E7A14" w:rsidRPr="00170D32">
        <w:rPr>
          <w:sz w:val="40"/>
          <w:szCs w:val="40"/>
        </w:rPr>
        <w:t>to their country/city to :</w:t>
      </w:r>
    </w:p>
    <w:p w:rsidR="006E7A14" w:rsidRPr="00170D32" w:rsidRDefault="006E7A14" w:rsidP="007B2BB8">
      <w:pPr>
        <w:pStyle w:val="ListParagraph"/>
        <w:numPr>
          <w:ilvl w:val="0"/>
          <w:numId w:val="8"/>
        </w:numPr>
        <w:rPr>
          <w:sz w:val="40"/>
          <w:szCs w:val="40"/>
        </w:rPr>
      </w:pPr>
      <w:r w:rsidRPr="00170D32">
        <w:rPr>
          <w:sz w:val="40"/>
          <w:szCs w:val="40"/>
        </w:rPr>
        <w:t>promote interest in their city</w:t>
      </w:r>
    </w:p>
    <w:p w:rsidR="006E7A14" w:rsidRPr="00170D32" w:rsidRDefault="006E7A14" w:rsidP="007B2BB8">
      <w:pPr>
        <w:pStyle w:val="ListParagraph"/>
        <w:numPr>
          <w:ilvl w:val="0"/>
          <w:numId w:val="8"/>
        </w:numPr>
        <w:rPr>
          <w:sz w:val="40"/>
          <w:szCs w:val="40"/>
        </w:rPr>
      </w:pPr>
      <w:r w:rsidRPr="00170D32">
        <w:rPr>
          <w:sz w:val="40"/>
          <w:szCs w:val="40"/>
        </w:rPr>
        <w:t xml:space="preserve">stimulate business opportunities </w:t>
      </w:r>
    </w:p>
    <w:p w:rsidR="00D87352" w:rsidRPr="00170D32" w:rsidRDefault="006E7A14" w:rsidP="007B2BB8">
      <w:pPr>
        <w:pStyle w:val="ListParagraph"/>
        <w:numPr>
          <w:ilvl w:val="0"/>
          <w:numId w:val="8"/>
        </w:numPr>
        <w:rPr>
          <w:sz w:val="40"/>
          <w:szCs w:val="40"/>
        </w:rPr>
      </w:pPr>
      <w:r w:rsidRPr="00170D32">
        <w:rPr>
          <w:sz w:val="40"/>
          <w:szCs w:val="40"/>
        </w:rPr>
        <w:t xml:space="preserve">attract delegates and their families to local tourist destinations </w:t>
      </w:r>
    </w:p>
    <w:p w:rsidR="002E310F" w:rsidRPr="00170D32" w:rsidRDefault="002E310F" w:rsidP="002E310F">
      <w:pPr>
        <w:pStyle w:val="ListParagraph"/>
        <w:ind w:left="1800"/>
        <w:rPr>
          <w:sz w:val="40"/>
          <w:szCs w:val="40"/>
        </w:rPr>
      </w:pPr>
    </w:p>
    <w:p w:rsidR="00170D32" w:rsidRDefault="00170D32" w:rsidP="002E310F">
      <w:pPr>
        <w:tabs>
          <w:tab w:val="left" w:pos="426"/>
        </w:tabs>
        <w:rPr>
          <w:sz w:val="40"/>
          <w:szCs w:val="40"/>
        </w:rPr>
      </w:pPr>
      <w:r>
        <w:rPr>
          <w:sz w:val="40"/>
          <w:szCs w:val="40"/>
        </w:rPr>
        <w:t xml:space="preserve">           Four</w:t>
      </w:r>
      <w:r w:rsidR="002E310F" w:rsidRPr="00170D32">
        <w:rPr>
          <w:sz w:val="40"/>
          <w:szCs w:val="40"/>
        </w:rPr>
        <w:t xml:space="preserve"> specific questions here identify in which ways your local Board of </w:t>
      </w:r>
    </w:p>
    <w:p w:rsidR="002E310F" w:rsidRPr="00170D32" w:rsidRDefault="006D2F64" w:rsidP="002E310F">
      <w:pPr>
        <w:tabs>
          <w:tab w:val="left" w:pos="426"/>
        </w:tabs>
        <w:rPr>
          <w:sz w:val="40"/>
          <w:szCs w:val="40"/>
        </w:rPr>
      </w:pPr>
      <w:r>
        <w:rPr>
          <w:sz w:val="40"/>
          <w:szCs w:val="40"/>
        </w:rPr>
        <w:t xml:space="preserve">           </w:t>
      </w:r>
      <w:r w:rsidR="002E310F" w:rsidRPr="00170D32">
        <w:rPr>
          <w:sz w:val="40"/>
          <w:szCs w:val="40"/>
        </w:rPr>
        <w:t>Tourism may support you:</w:t>
      </w:r>
    </w:p>
    <w:p w:rsidR="002E310F" w:rsidRPr="00170D32" w:rsidRDefault="002E310F" w:rsidP="002E310F">
      <w:pPr>
        <w:rPr>
          <w:sz w:val="40"/>
          <w:szCs w:val="40"/>
        </w:rPr>
      </w:pPr>
    </w:p>
    <w:p w:rsidR="00BF1F60" w:rsidRPr="00342DB5" w:rsidRDefault="006E7A14" w:rsidP="007B2BB8">
      <w:pPr>
        <w:pStyle w:val="ListParagraph"/>
        <w:numPr>
          <w:ilvl w:val="0"/>
          <w:numId w:val="20"/>
        </w:numPr>
        <w:rPr>
          <w:sz w:val="40"/>
          <w:szCs w:val="40"/>
        </w:rPr>
      </w:pPr>
      <w:r w:rsidRPr="00342DB5">
        <w:rPr>
          <w:sz w:val="40"/>
          <w:szCs w:val="40"/>
        </w:rPr>
        <w:t>Site inspection hosted :  will your local tourist board help you in choosing and selecting two alternative venue sites?</w:t>
      </w:r>
    </w:p>
    <w:p w:rsidR="006E7A14" w:rsidRPr="00170D32" w:rsidRDefault="006E7A14" w:rsidP="007B2BB8">
      <w:pPr>
        <w:pStyle w:val="ListParagraph"/>
        <w:numPr>
          <w:ilvl w:val="0"/>
          <w:numId w:val="19"/>
        </w:numPr>
        <w:rPr>
          <w:sz w:val="40"/>
          <w:szCs w:val="40"/>
        </w:rPr>
      </w:pPr>
      <w:r w:rsidRPr="00342DB5">
        <w:rPr>
          <w:sz w:val="40"/>
          <w:szCs w:val="40"/>
        </w:rPr>
        <w:t>Choosing PCO</w:t>
      </w:r>
      <w:r w:rsidRPr="00170D32">
        <w:rPr>
          <w:sz w:val="40"/>
          <w:szCs w:val="40"/>
        </w:rPr>
        <w:t xml:space="preserve"> : will your local tourist board help you in finding three appropriate potential PCO’s </w:t>
      </w:r>
      <w:r w:rsidR="00786729" w:rsidRPr="00170D32">
        <w:rPr>
          <w:sz w:val="40"/>
          <w:szCs w:val="40"/>
        </w:rPr>
        <w:t>and hosting a formal presentation to choose the PCO?</w:t>
      </w:r>
      <w:r w:rsidR="006D2F64">
        <w:rPr>
          <w:sz w:val="40"/>
          <w:szCs w:val="40"/>
        </w:rPr>
        <w:t xml:space="preserve"> [see advisory document on ‘Choosing a PCO’]</w:t>
      </w:r>
    </w:p>
    <w:p w:rsidR="002E310F" w:rsidRPr="00170D32" w:rsidRDefault="00305A93" w:rsidP="007B2BB8">
      <w:pPr>
        <w:pStyle w:val="ListParagraph"/>
        <w:numPr>
          <w:ilvl w:val="0"/>
          <w:numId w:val="19"/>
        </w:numPr>
        <w:rPr>
          <w:sz w:val="40"/>
          <w:szCs w:val="40"/>
        </w:rPr>
      </w:pPr>
      <w:r w:rsidRPr="00342DB5">
        <w:rPr>
          <w:sz w:val="40"/>
          <w:szCs w:val="40"/>
        </w:rPr>
        <w:t>Promotional assistance</w:t>
      </w:r>
      <w:r w:rsidRPr="00170D32">
        <w:rPr>
          <w:sz w:val="40"/>
          <w:szCs w:val="40"/>
        </w:rPr>
        <w:t xml:space="preserve"> :  how will your local tourist board assist you in promoting the conference [advertising conference / donating maps, souvenirs etc]</w:t>
      </w:r>
    </w:p>
    <w:p w:rsidR="00305A93" w:rsidRPr="00170D32" w:rsidRDefault="00305A93" w:rsidP="007B2BB8">
      <w:pPr>
        <w:pStyle w:val="ListParagraph"/>
        <w:numPr>
          <w:ilvl w:val="0"/>
          <w:numId w:val="19"/>
        </w:numPr>
        <w:rPr>
          <w:sz w:val="40"/>
          <w:szCs w:val="40"/>
        </w:rPr>
      </w:pPr>
      <w:r w:rsidRPr="00342DB5">
        <w:rPr>
          <w:sz w:val="40"/>
          <w:szCs w:val="40"/>
        </w:rPr>
        <w:t>Financial support</w:t>
      </w:r>
      <w:r w:rsidRPr="00951E11">
        <w:rPr>
          <w:i/>
          <w:sz w:val="40"/>
          <w:szCs w:val="40"/>
        </w:rPr>
        <w:t xml:space="preserve"> :  </w:t>
      </w:r>
      <w:r w:rsidRPr="00170D32">
        <w:rPr>
          <w:sz w:val="40"/>
          <w:szCs w:val="40"/>
        </w:rPr>
        <w:t>will your local tourist board offer financial support?</w:t>
      </w:r>
    </w:p>
    <w:p w:rsidR="0088635B" w:rsidRPr="00170D32" w:rsidRDefault="0088635B" w:rsidP="0088635B">
      <w:pPr>
        <w:pStyle w:val="ListParagraph"/>
        <w:ind w:left="1080"/>
        <w:rPr>
          <w:sz w:val="40"/>
          <w:szCs w:val="40"/>
        </w:rPr>
      </w:pPr>
    </w:p>
    <w:p w:rsidR="002B6632" w:rsidRPr="00342DB5" w:rsidRDefault="00342DB5" w:rsidP="007B2BB8">
      <w:pPr>
        <w:pStyle w:val="ListParagraph"/>
        <w:numPr>
          <w:ilvl w:val="0"/>
          <w:numId w:val="19"/>
        </w:numPr>
        <w:rPr>
          <w:b/>
          <w:sz w:val="40"/>
          <w:szCs w:val="40"/>
        </w:rPr>
      </w:pPr>
      <w:r w:rsidRPr="00342DB5">
        <w:rPr>
          <w:sz w:val="40"/>
          <w:szCs w:val="40"/>
        </w:rPr>
        <w:t xml:space="preserve">Include </w:t>
      </w:r>
      <w:r w:rsidR="0088635B" w:rsidRPr="00342DB5">
        <w:rPr>
          <w:sz w:val="40"/>
          <w:szCs w:val="40"/>
        </w:rPr>
        <w:t xml:space="preserve">a letter of support from your local Tourist Board </w:t>
      </w:r>
      <w:r w:rsidRPr="00342DB5">
        <w:rPr>
          <w:sz w:val="40"/>
          <w:szCs w:val="40"/>
        </w:rPr>
        <w:t>in the Bid Brochur</w:t>
      </w:r>
      <w:r>
        <w:rPr>
          <w:sz w:val="40"/>
          <w:szCs w:val="40"/>
        </w:rPr>
        <w:t>e [See Section 10 : Attachments</w:t>
      </w:r>
      <w:r w:rsidR="006D2F64">
        <w:rPr>
          <w:sz w:val="40"/>
          <w:szCs w:val="40"/>
        </w:rPr>
        <w:t>]</w:t>
      </w:r>
    </w:p>
    <w:p w:rsidR="00342DB5" w:rsidRPr="00342DB5" w:rsidRDefault="00342DB5" w:rsidP="00342DB5">
      <w:pPr>
        <w:rPr>
          <w:b/>
          <w:sz w:val="40"/>
          <w:szCs w:val="40"/>
        </w:rPr>
      </w:pPr>
    </w:p>
    <w:p w:rsidR="00342DB5" w:rsidRPr="00342DB5" w:rsidRDefault="00342DB5" w:rsidP="00342DB5">
      <w:pPr>
        <w:rPr>
          <w:b/>
          <w:sz w:val="40"/>
          <w:szCs w:val="40"/>
        </w:rPr>
      </w:pPr>
    </w:p>
    <w:p w:rsidR="00010440" w:rsidRPr="00170D32" w:rsidRDefault="006D42FE" w:rsidP="007B2BB8">
      <w:pPr>
        <w:pStyle w:val="ListParagraph"/>
        <w:numPr>
          <w:ilvl w:val="0"/>
          <w:numId w:val="1"/>
        </w:numPr>
        <w:ind w:left="567"/>
        <w:rPr>
          <w:b/>
          <w:sz w:val="40"/>
          <w:szCs w:val="40"/>
        </w:rPr>
      </w:pPr>
      <w:r w:rsidRPr="00170D32">
        <w:rPr>
          <w:b/>
          <w:sz w:val="40"/>
          <w:szCs w:val="40"/>
        </w:rPr>
        <w:t>Tran</w:t>
      </w:r>
      <w:r w:rsidR="00305A93" w:rsidRPr="00170D32">
        <w:rPr>
          <w:b/>
          <w:sz w:val="40"/>
          <w:szCs w:val="40"/>
        </w:rPr>
        <w:t xml:space="preserve">sportation </w:t>
      </w:r>
      <w:r w:rsidR="00010440" w:rsidRPr="00170D32">
        <w:rPr>
          <w:b/>
          <w:sz w:val="40"/>
          <w:szCs w:val="40"/>
        </w:rPr>
        <w:t xml:space="preserve"> : </w:t>
      </w:r>
    </w:p>
    <w:p w:rsidR="006D42FE" w:rsidRPr="00170D32" w:rsidRDefault="00010440" w:rsidP="00010440">
      <w:pPr>
        <w:pStyle w:val="ListParagraph"/>
        <w:ind w:left="284"/>
        <w:rPr>
          <w:b/>
          <w:sz w:val="40"/>
          <w:szCs w:val="40"/>
        </w:rPr>
      </w:pPr>
      <w:r w:rsidRPr="00170D32">
        <w:rPr>
          <w:sz w:val="40"/>
          <w:szCs w:val="40"/>
        </w:rPr>
        <w:t>This section is awarded points</w:t>
      </w:r>
    </w:p>
    <w:p w:rsidR="00BF1F60" w:rsidRPr="00170D32" w:rsidRDefault="00BF1F60" w:rsidP="00342DB5">
      <w:pPr>
        <w:ind w:left="-76"/>
        <w:jc w:val="both"/>
        <w:rPr>
          <w:b/>
          <w:sz w:val="40"/>
          <w:szCs w:val="40"/>
        </w:rPr>
      </w:pPr>
    </w:p>
    <w:p w:rsidR="00170D32" w:rsidRDefault="00483E3E" w:rsidP="00342DB5">
      <w:pPr>
        <w:pStyle w:val="ListParagraph"/>
        <w:ind w:left="284"/>
        <w:jc w:val="both"/>
        <w:rPr>
          <w:sz w:val="40"/>
          <w:szCs w:val="40"/>
        </w:rPr>
      </w:pPr>
      <w:r w:rsidRPr="00170D32">
        <w:rPr>
          <w:sz w:val="40"/>
          <w:szCs w:val="40"/>
        </w:rPr>
        <w:t xml:space="preserve">In any conference transport to and from the venue </w:t>
      </w:r>
      <w:r w:rsidR="006B5117" w:rsidRPr="00170D32">
        <w:rPr>
          <w:sz w:val="40"/>
          <w:szCs w:val="40"/>
        </w:rPr>
        <w:t>are important factors to be</w:t>
      </w:r>
    </w:p>
    <w:p w:rsidR="00964A56" w:rsidRPr="00342DB5" w:rsidRDefault="006B5117" w:rsidP="00342DB5">
      <w:pPr>
        <w:pStyle w:val="ListParagraph"/>
        <w:ind w:left="284"/>
        <w:jc w:val="both"/>
        <w:rPr>
          <w:sz w:val="40"/>
          <w:szCs w:val="40"/>
        </w:rPr>
      </w:pPr>
      <w:r w:rsidRPr="00170D32">
        <w:rPr>
          <w:sz w:val="40"/>
          <w:szCs w:val="40"/>
        </w:rPr>
        <w:t xml:space="preserve">considered by potential delegates. </w:t>
      </w:r>
      <w:r w:rsidR="00964A56" w:rsidRPr="00342DB5">
        <w:rPr>
          <w:sz w:val="40"/>
          <w:szCs w:val="40"/>
        </w:rPr>
        <w:t>Competitive prices offered by a choice of airlines may reduce the cost of travelling to the conference.  Proximity of venue</w:t>
      </w:r>
      <w:r w:rsidR="00342DB5">
        <w:rPr>
          <w:sz w:val="40"/>
          <w:szCs w:val="40"/>
        </w:rPr>
        <w:t xml:space="preserve"> to the airport and multiplicity </w:t>
      </w:r>
      <w:r w:rsidR="00964A56" w:rsidRPr="00342DB5">
        <w:rPr>
          <w:sz w:val="40"/>
          <w:szCs w:val="40"/>
        </w:rPr>
        <w:t>of shuttle services from airport to venue will strengthen the bid.</w:t>
      </w:r>
    </w:p>
    <w:p w:rsidR="00964A56" w:rsidRDefault="00964A56" w:rsidP="006D42FE">
      <w:pPr>
        <w:pStyle w:val="ListParagraph"/>
        <w:ind w:left="284"/>
        <w:rPr>
          <w:sz w:val="40"/>
          <w:szCs w:val="40"/>
        </w:rPr>
      </w:pPr>
    </w:p>
    <w:p w:rsidR="00170D32" w:rsidRDefault="006B5117" w:rsidP="006D42FE">
      <w:pPr>
        <w:pStyle w:val="ListParagraph"/>
        <w:ind w:left="284"/>
        <w:rPr>
          <w:sz w:val="40"/>
          <w:szCs w:val="40"/>
        </w:rPr>
      </w:pPr>
      <w:r w:rsidRPr="00170D32">
        <w:rPr>
          <w:sz w:val="40"/>
          <w:szCs w:val="40"/>
        </w:rPr>
        <w:t xml:space="preserve">Internal transport facilities are equally important particularly if the delegate is </w:t>
      </w:r>
    </w:p>
    <w:p w:rsidR="00170D32" w:rsidRDefault="00170D32" w:rsidP="00170D32">
      <w:pPr>
        <w:pStyle w:val="ListParagraph"/>
        <w:ind w:left="284"/>
        <w:rPr>
          <w:sz w:val="40"/>
          <w:szCs w:val="40"/>
        </w:rPr>
      </w:pPr>
      <w:r>
        <w:rPr>
          <w:sz w:val="40"/>
          <w:szCs w:val="40"/>
        </w:rPr>
        <w:t>staying in off-</w:t>
      </w:r>
      <w:r w:rsidR="006B5117" w:rsidRPr="00170D32">
        <w:rPr>
          <w:sz w:val="40"/>
          <w:szCs w:val="40"/>
        </w:rPr>
        <w:t xml:space="preserve">site  accommodation away from the conference venue.  Points </w:t>
      </w:r>
    </w:p>
    <w:p w:rsidR="006B5117" w:rsidRPr="006D2F64" w:rsidRDefault="006D2F64" w:rsidP="006D2F64">
      <w:pPr>
        <w:rPr>
          <w:sz w:val="40"/>
          <w:szCs w:val="40"/>
        </w:rPr>
      </w:pPr>
      <w:r>
        <w:rPr>
          <w:sz w:val="40"/>
          <w:szCs w:val="40"/>
        </w:rPr>
        <w:t xml:space="preserve">    </w:t>
      </w:r>
      <w:r w:rsidR="006B5117" w:rsidRPr="006D2F64">
        <w:rPr>
          <w:sz w:val="40"/>
          <w:szCs w:val="40"/>
        </w:rPr>
        <w:t>will be a</w:t>
      </w:r>
      <w:r w:rsidR="00170D32" w:rsidRPr="006D2F64">
        <w:rPr>
          <w:sz w:val="40"/>
          <w:szCs w:val="40"/>
        </w:rPr>
        <w:t xml:space="preserve">warded for detailed information </w:t>
      </w:r>
      <w:r w:rsidR="006B5117" w:rsidRPr="006D2F64">
        <w:rPr>
          <w:sz w:val="40"/>
          <w:szCs w:val="40"/>
        </w:rPr>
        <w:t xml:space="preserve">in this section. </w:t>
      </w:r>
    </w:p>
    <w:p w:rsidR="009D7D6D" w:rsidRPr="00170D32" w:rsidRDefault="009D7D6D" w:rsidP="006D42FE">
      <w:pPr>
        <w:pStyle w:val="ListParagraph"/>
        <w:ind w:left="284"/>
        <w:rPr>
          <w:sz w:val="40"/>
          <w:szCs w:val="40"/>
        </w:rPr>
      </w:pPr>
    </w:p>
    <w:p w:rsidR="009D7D6D" w:rsidRPr="00170D32" w:rsidRDefault="009D7D6D" w:rsidP="007B2BB8">
      <w:pPr>
        <w:pStyle w:val="ListParagraph"/>
        <w:numPr>
          <w:ilvl w:val="0"/>
          <w:numId w:val="22"/>
        </w:numPr>
        <w:rPr>
          <w:sz w:val="40"/>
          <w:szCs w:val="40"/>
        </w:rPr>
      </w:pPr>
      <w:r w:rsidRPr="00170D32">
        <w:rPr>
          <w:sz w:val="40"/>
          <w:szCs w:val="40"/>
        </w:rPr>
        <w:t>List the airlines that service your local airport</w:t>
      </w:r>
      <w:r w:rsidR="00541288" w:rsidRPr="00170D32">
        <w:rPr>
          <w:sz w:val="40"/>
          <w:szCs w:val="40"/>
        </w:rPr>
        <w:t xml:space="preserve"> [a  diagram to demonstrate international routes may be included in the </w:t>
      </w:r>
      <w:r w:rsidR="00342DB5">
        <w:rPr>
          <w:sz w:val="40"/>
          <w:szCs w:val="40"/>
        </w:rPr>
        <w:t>Bid B</w:t>
      </w:r>
      <w:r w:rsidR="00541288" w:rsidRPr="00170D32">
        <w:rPr>
          <w:sz w:val="40"/>
          <w:szCs w:val="40"/>
        </w:rPr>
        <w:t>rochure]</w:t>
      </w:r>
    </w:p>
    <w:p w:rsidR="0088635B" w:rsidRPr="00170D32" w:rsidRDefault="0088635B" w:rsidP="007B2BB8">
      <w:pPr>
        <w:pStyle w:val="ListParagraph"/>
        <w:numPr>
          <w:ilvl w:val="0"/>
          <w:numId w:val="22"/>
        </w:numPr>
        <w:rPr>
          <w:sz w:val="40"/>
          <w:szCs w:val="40"/>
        </w:rPr>
      </w:pPr>
      <w:r w:rsidRPr="00170D32">
        <w:rPr>
          <w:sz w:val="40"/>
          <w:szCs w:val="40"/>
        </w:rPr>
        <w:t xml:space="preserve">Is there a discount provided by your national airline – for multiple bookings?  Sometimes the national carrier will provide a </w:t>
      </w:r>
      <w:r w:rsidR="00280CCC" w:rsidRPr="00170D32">
        <w:rPr>
          <w:sz w:val="40"/>
          <w:szCs w:val="40"/>
        </w:rPr>
        <w:t>tickets at discounted prices if multiple bookings can be assured</w:t>
      </w:r>
    </w:p>
    <w:p w:rsidR="009D7D6D" w:rsidRPr="00170D32" w:rsidRDefault="009D7D6D" w:rsidP="007B2BB8">
      <w:pPr>
        <w:pStyle w:val="ListParagraph"/>
        <w:numPr>
          <w:ilvl w:val="0"/>
          <w:numId w:val="22"/>
        </w:numPr>
        <w:rPr>
          <w:sz w:val="40"/>
          <w:szCs w:val="40"/>
        </w:rPr>
      </w:pPr>
      <w:r w:rsidRPr="00170D32">
        <w:rPr>
          <w:sz w:val="40"/>
          <w:szCs w:val="40"/>
        </w:rPr>
        <w:t>How far is it from airport to conference venue</w:t>
      </w:r>
      <w:r w:rsidR="0088635B" w:rsidRPr="00170D32">
        <w:rPr>
          <w:sz w:val="40"/>
          <w:szCs w:val="40"/>
        </w:rPr>
        <w:t>?</w:t>
      </w:r>
    </w:p>
    <w:p w:rsidR="009D7D6D" w:rsidRPr="004E28FF" w:rsidRDefault="00010440" w:rsidP="007B2BB8">
      <w:pPr>
        <w:pStyle w:val="ListParagraph"/>
        <w:numPr>
          <w:ilvl w:val="0"/>
          <w:numId w:val="22"/>
        </w:numPr>
        <w:rPr>
          <w:sz w:val="40"/>
          <w:szCs w:val="40"/>
        </w:rPr>
      </w:pPr>
      <w:r w:rsidRPr="00170D32">
        <w:rPr>
          <w:sz w:val="40"/>
          <w:szCs w:val="40"/>
        </w:rPr>
        <w:t>Summariz</w:t>
      </w:r>
      <w:r w:rsidR="009D7D6D" w:rsidRPr="00170D32">
        <w:rPr>
          <w:sz w:val="40"/>
          <w:szCs w:val="40"/>
        </w:rPr>
        <w:t xml:space="preserve">e </w:t>
      </w:r>
      <w:r w:rsidR="0088635B" w:rsidRPr="00170D32">
        <w:rPr>
          <w:sz w:val="40"/>
          <w:szCs w:val="40"/>
        </w:rPr>
        <w:t xml:space="preserve">public transport and </w:t>
      </w:r>
      <w:r w:rsidR="009D7D6D" w:rsidRPr="00170D32">
        <w:rPr>
          <w:sz w:val="40"/>
          <w:szCs w:val="40"/>
        </w:rPr>
        <w:t>shuttle services from airport to conference venue</w:t>
      </w:r>
      <w:r w:rsidR="004E28FF">
        <w:rPr>
          <w:sz w:val="40"/>
          <w:szCs w:val="40"/>
        </w:rPr>
        <w:t xml:space="preserve"> and</w:t>
      </w:r>
      <w:r w:rsidR="009D7D6D" w:rsidRPr="004E28FF">
        <w:rPr>
          <w:sz w:val="40"/>
          <w:szCs w:val="40"/>
        </w:rPr>
        <w:t xml:space="preserve"> from nearby accommo</w:t>
      </w:r>
      <w:r w:rsidR="00AF7EFA">
        <w:rPr>
          <w:sz w:val="40"/>
          <w:szCs w:val="40"/>
        </w:rPr>
        <w:t xml:space="preserve">dation to conference venue [a map/plan of transport services in the Conference </w:t>
      </w:r>
      <w:r w:rsidR="00342DB5">
        <w:rPr>
          <w:sz w:val="40"/>
          <w:szCs w:val="40"/>
        </w:rPr>
        <w:t>Brochure will be awarded points [Section 10 : Attachments]</w:t>
      </w:r>
    </w:p>
    <w:p w:rsidR="00541288" w:rsidRPr="00170D32" w:rsidRDefault="00541288" w:rsidP="00541288">
      <w:pPr>
        <w:pStyle w:val="ListParagraph"/>
        <w:ind w:left="644"/>
        <w:rPr>
          <w:sz w:val="40"/>
          <w:szCs w:val="40"/>
        </w:rPr>
      </w:pPr>
    </w:p>
    <w:p w:rsidR="009D7D6D" w:rsidRPr="00170D32" w:rsidRDefault="009D7D6D" w:rsidP="009D7D6D">
      <w:pPr>
        <w:rPr>
          <w:sz w:val="40"/>
          <w:szCs w:val="40"/>
        </w:rPr>
      </w:pPr>
    </w:p>
    <w:p w:rsidR="00010440" w:rsidRPr="00170D32" w:rsidRDefault="009D7D6D" w:rsidP="007B2BB8">
      <w:pPr>
        <w:pStyle w:val="ListParagraph"/>
        <w:numPr>
          <w:ilvl w:val="0"/>
          <w:numId w:val="1"/>
        </w:numPr>
        <w:ind w:left="426"/>
        <w:rPr>
          <w:b/>
          <w:sz w:val="40"/>
          <w:szCs w:val="40"/>
        </w:rPr>
      </w:pPr>
      <w:r w:rsidRPr="00170D32">
        <w:rPr>
          <w:b/>
          <w:sz w:val="40"/>
          <w:szCs w:val="40"/>
        </w:rPr>
        <w:t>Conference Social Activities : Tourist Attractions</w:t>
      </w:r>
      <w:r w:rsidR="00010440" w:rsidRPr="00170D32">
        <w:rPr>
          <w:sz w:val="40"/>
          <w:szCs w:val="40"/>
        </w:rPr>
        <w:t xml:space="preserve">: </w:t>
      </w:r>
    </w:p>
    <w:p w:rsidR="009D7D6D" w:rsidRDefault="00AF7EFA" w:rsidP="00010440">
      <w:pPr>
        <w:pStyle w:val="ListParagraph"/>
        <w:ind w:left="426"/>
        <w:rPr>
          <w:sz w:val="40"/>
          <w:szCs w:val="40"/>
        </w:rPr>
      </w:pPr>
      <w:r>
        <w:rPr>
          <w:sz w:val="40"/>
          <w:szCs w:val="40"/>
        </w:rPr>
        <w:t>This section is for information only</w:t>
      </w:r>
    </w:p>
    <w:p w:rsidR="006D2F64" w:rsidRPr="00170D32" w:rsidRDefault="006D2F64" w:rsidP="00010440">
      <w:pPr>
        <w:pStyle w:val="ListParagraph"/>
        <w:ind w:left="426"/>
        <w:rPr>
          <w:b/>
          <w:sz w:val="40"/>
          <w:szCs w:val="40"/>
        </w:rPr>
      </w:pPr>
      <w:r>
        <w:rPr>
          <w:sz w:val="40"/>
          <w:szCs w:val="40"/>
        </w:rPr>
        <w:t>Please note that at this bidding stage there is little chance that arrangements will have been put in place for Social Activities.  However, prospective events can be outlined.</w:t>
      </w:r>
    </w:p>
    <w:p w:rsidR="002B46B9" w:rsidRPr="00170D32" w:rsidRDefault="002B46B9" w:rsidP="002B46B9">
      <w:pPr>
        <w:pStyle w:val="ListParagraph"/>
        <w:ind w:left="426"/>
        <w:rPr>
          <w:b/>
          <w:sz w:val="40"/>
          <w:szCs w:val="40"/>
        </w:rPr>
      </w:pPr>
    </w:p>
    <w:p w:rsidR="00BF1F60" w:rsidRDefault="00BF1F60" w:rsidP="007B2BB8">
      <w:pPr>
        <w:pStyle w:val="ListParagraph"/>
        <w:numPr>
          <w:ilvl w:val="0"/>
          <w:numId w:val="21"/>
        </w:numPr>
        <w:rPr>
          <w:sz w:val="40"/>
          <w:szCs w:val="40"/>
        </w:rPr>
      </w:pPr>
      <w:r w:rsidRPr="00342DB5">
        <w:rPr>
          <w:sz w:val="40"/>
          <w:szCs w:val="40"/>
        </w:rPr>
        <w:t>Conference social activities</w:t>
      </w:r>
      <w:r w:rsidRPr="00170D32">
        <w:rPr>
          <w:sz w:val="40"/>
          <w:szCs w:val="40"/>
        </w:rPr>
        <w:t xml:space="preserve"> form an important part of the schedule – a chance to network in a more relaxed setting.  Now more people are travelling with their partners/friends to international conference</w:t>
      </w:r>
      <w:r w:rsidR="00AF7EFA">
        <w:rPr>
          <w:sz w:val="40"/>
          <w:szCs w:val="40"/>
        </w:rPr>
        <w:t>s.   Inclusion of projected social activities in the Confer</w:t>
      </w:r>
      <w:r w:rsidR="006D2F64">
        <w:rPr>
          <w:sz w:val="40"/>
          <w:szCs w:val="40"/>
        </w:rPr>
        <w:t>ence Brochure will strengthen th</w:t>
      </w:r>
      <w:r w:rsidR="00AF7EFA">
        <w:rPr>
          <w:sz w:val="40"/>
          <w:szCs w:val="40"/>
        </w:rPr>
        <w:t>e bid</w:t>
      </w:r>
    </w:p>
    <w:p w:rsidR="00342DB5" w:rsidRPr="00170D32" w:rsidRDefault="00342DB5" w:rsidP="00342DB5">
      <w:pPr>
        <w:pStyle w:val="ListParagraph"/>
        <w:rPr>
          <w:sz w:val="40"/>
          <w:szCs w:val="40"/>
        </w:rPr>
      </w:pPr>
    </w:p>
    <w:p w:rsidR="00BF1F60" w:rsidRDefault="00331FB4" w:rsidP="007B2BB8">
      <w:pPr>
        <w:pStyle w:val="ListParagraph"/>
        <w:numPr>
          <w:ilvl w:val="0"/>
          <w:numId w:val="21"/>
        </w:numPr>
        <w:rPr>
          <w:sz w:val="40"/>
          <w:szCs w:val="40"/>
        </w:rPr>
      </w:pPr>
      <w:r w:rsidRPr="00342DB5">
        <w:rPr>
          <w:sz w:val="40"/>
          <w:szCs w:val="40"/>
        </w:rPr>
        <w:t>Cultural /</w:t>
      </w:r>
      <w:r w:rsidR="00F644DC" w:rsidRPr="00342DB5">
        <w:rPr>
          <w:sz w:val="40"/>
          <w:szCs w:val="40"/>
        </w:rPr>
        <w:t>historic sites</w:t>
      </w:r>
      <w:r w:rsidR="006D2F64">
        <w:rPr>
          <w:sz w:val="40"/>
          <w:szCs w:val="40"/>
        </w:rPr>
        <w:t xml:space="preserve"> </w:t>
      </w:r>
      <w:r w:rsidRPr="00170D32">
        <w:rPr>
          <w:sz w:val="40"/>
          <w:szCs w:val="40"/>
        </w:rPr>
        <w:t>may attract delegates to combine</w:t>
      </w:r>
      <w:r w:rsidR="006D2F64">
        <w:rPr>
          <w:sz w:val="40"/>
          <w:szCs w:val="40"/>
        </w:rPr>
        <w:t xml:space="preserve"> the</w:t>
      </w:r>
      <w:r w:rsidRPr="00170D32">
        <w:rPr>
          <w:sz w:val="40"/>
          <w:szCs w:val="40"/>
        </w:rPr>
        <w:t xml:space="preserve"> conference with a family holiday.</w:t>
      </w:r>
      <w:r w:rsidR="008030D3" w:rsidRPr="00170D32">
        <w:rPr>
          <w:sz w:val="40"/>
          <w:szCs w:val="40"/>
        </w:rPr>
        <w:t xml:space="preserve"> Nearby attract</w:t>
      </w:r>
      <w:r w:rsidR="006D2F64">
        <w:rPr>
          <w:sz w:val="40"/>
          <w:szCs w:val="40"/>
        </w:rPr>
        <w:t>ions can be referred to and a</w:t>
      </w:r>
      <w:r w:rsidR="008030D3" w:rsidRPr="00170D32">
        <w:rPr>
          <w:sz w:val="40"/>
          <w:szCs w:val="40"/>
        </w:rPr>
        <w:t xml:space="preserve"> website address </w:t>
      </w:r>
      <w:r w:rsidR="006D2F64">
        <w:rPr>
          <w:sz w:val="40"/>
          <w:szCs w:val="40"/>
        </w:rPr>
        <w:t xml:space="preserve">given </w:t>
      </w:r>
      <w:r w:rsidR="008030D3" w:rsidRPr="00170D32">
        <w:rPr>
          <w:sz w:val="40"/>
          <w:szCs w:val="40"/>
        </w:rPr>
        <w:t xml:space="preserve">for access to further information.  </w:t>
      </w:r>
    </w:p>
    <w:p w:rsidR="00342DB5" w:rsidRPr="006D2F64" w:rsidRDefault="00342DB5" w:rsidP="006D2F64">
      <w:pPr>
        <w:rPr>
          <w:sz w:val="40"/>
          <w:szCs w:val="40"/>
        </w:rPr>
      </w:pPr>
    </w:p>
    <w:p w:rsidR="00F644DC" w:rsidRPr="00170D32" w:rsidRDefault="00F644DC" w:rsidP="007B2BB8">
      <w:pPr>
        <w:pStyle w:val="ListParagraph"/>
        <w:numPr>
          <w:ilvl w:val="0"/>
          <w:numId w:val="21"/>
        </w:numPr>
        <w:rPr>
          <w:sz w:val="40"/>
          <w:szCs w:val="40"/>
        </w:rPr>
      </w:pPr>
      <w:r w:rsidRPr="00342DB5">
        <w:rPr>
          <w:sz w:val="40"/>
          <w:szCs w:val="40"/>
        </w:rPr>
        <w:t>Hospital tours</w:t>
      </w:r>
      <w:r w:rsidRPr="00170D32">
        <w:rPr>
          <w:sz w:val="40"/>
          <w:szCs w:val="40"/>
        </w:rPr>
        <w:t xml:space="preserve"> have become an established part of the ICPAN conference and should</w:t>
      </w:r>
      <w:r w:rsidR="00541288" w:rsidRPr="00170D32">
        <w:rPr>
          <w:sz w:val="40"/>
          <w:szCs w:val="40"/>
        </w:rPr>
        <w:t xml:space="preserve"> be included autom</w:t>
      </w:r>
      <w:r w:rsidR="006D2F64">
        <w:rPr>
          <w:sz w:val="40"/>
          <w:szCs w:val="40"/>
        </w:rPr>
        <w:t>atically.  At t</w:t>
      </w:r>
    </w:p>
    <w:p w:rsidR="00331FB4" w:rsidRPr="00170D32" w:rsidRDefault="00331FB4" w:rsidP="00331FB4">
      <w:pPr>
        <w:rPr>
          <w:sz w:val="40"/>
          <w:szCs w:val="40"/>
        </w:rPr>
      </w:pPr>
    </w:p>
    <w:p w:rsidR="00331FB4" w:rsidRPr="00170D32" w:rsidRDefault="00331FB4" w:rsidP="007B2BB8">
      <w:pPr>
        <w:pStyle w:val="ListParagraph"/>
        <w:numPr>
          <w:ilvl w:val="0"/>
          <w:numId w:val="1"/>
        </w:numPr>
        <w:ind w:left="567"/>
        <w:rPr>
          <w:b/>
          <w:sz w:val="40"/>
          <w:szCs w:val="40"/>
        </w:rPr>
      </w:pPr>
      <w:r w:rsidRPr="00170D32">
        <w:rPr>
          <w:b/>
          <w:sz w:val="40"/>
          <w:szCs w:val="40"/>
        </w:rPr>
        <w:t xml:space="preserve">Conference Venue : </w:t>
      </w:r>
    </w:p>
    <w:p w:rsidR="006D2F64" w:rsidRDefault="006D2F64" w:rsidP="00381150">
      <w:pPr>
        <w:rPr>
          <w:sz w:val="40"/>
          <w:szCs w:val="40"/>
        </w:rPr>
      </w:pPr>
      <w:r>
        <w:rPr>
          <w:sz w:val="40"/>
          <w:szCs w:val="40"/>
        </w:rPr>
        <w:t xml:space="preserve">   </w:t>
      </w:r>
      <w:r w:rsidR="00A85A29" w:rsidRPr="00170D32">
        <w:rPr>
          <w:sz w:val="40"/>
          <w:szCs w:val="40"/>
        </w:rPr>
        <w:t>This section is awarded points</w:t>
      </w:r>
      <w:r>
        <w:rPr>
          <w:sz w:val="40"/>
          <w:szCs w:val="40"/>
        </w:rPr>
        <w:t xml:space="preserve">.  This is an important section of the bid as it   </w:t>
      </w:r>
    </w:p>
    <w:p w:rsidR="00A85A29" w:rsidRPr="00170D32" w:rsidRDefault="006D2F64" w:rsidP="00381150">
      <w:pPr>
        <w:rPr>
          <w:sz w:val="40"/>
          <w:szCs w:val="40"/>
        </w:rPr>
      </w:pPr>
      <w:r>
        <w:rPr>
          <w:sz w:val="40"/>
          <w:szCs w:val="40"/>
        </w:rPr>
        <w:t xml:space="preserve">   impacts directly on the delegate registration fee.</w:t>
      </w:r>
    </w:p>
    <w:p w:rsidR="00331FB4" w:rsidRPr="00170D32" w:rsidRDefault="00331FB4" w:rsidP="00331FB4">
      <w:pPr>
        <w:rPr>
          <w:b/>
          <w:sz w:val="40"/>
          <w:szCs w:val="40"/>
        </w:rPr>
      </w:pPr>
    </w:p>
    <w:p w:rsidR="006D2F64" w:rsidRDefault="006D2F64" w:rsidP="006D2F64">
      <w:pPr>
        <w:rPr>
          <w:sz w:val="40"/>
          <w:szCs w:val="40"/>
        </w:rPr>
      </w:pPr>
      <w:r>
        <w:rPr>
          <w:sz w:val="40"/>
          <w:szCs w:val="40"/>
        </w:rPr>
        <w:t xml:space="preserve">  </w:t>
      </w:r>
      <w:r w:rsidR="008133BF" w:rsidRPr="00170D32">
        <w:rPr>
          <w:sz w:val="40"/>
          <w:szCs w:val="40"/>
        </w:rPr>
        <w:t xml:space="preserve"> For further details on specifications required for the venue see Venue Site </w:t>
      </w:r>
      <w:r>
        <w:rPr>
          <w:sz w:val="40"/>
          <w:szCs w:val="40"/>
        </w:rPr>
        <w:t xml:space="preserve"> </w:t>
      </w:r>
    </w:p>
    <w:p w:rsidR="008133BF" w:rsidRPr="00170D32" w:rsidRDefault="006D2F64" w:rsidP="006D2F64">
      <w:pPr>
        <w:rPr>
          <w:sz w:val="40"/>
          <w:szCs w:val="40"/>
        </w:rPr>
      </w:pPr>
      <w:r>
        <w:rPr>
          <w:sz w:val="40"/>
          <w:szCs w:val="40"/>
        </w:rPr>
        <w:t xml:space="preserve">   </w:t>
      </w:r>
      <w:r w:rsidR="008133BF" w:rsidRPr="00170D32">
        <w:rPr>
          <w:sz w:val="40"/>
          <w:szCs w:val="40"/>
        </w:rPr>
        <w:t>Specification List</w:t>
      </w:r>
    </w:p>
    <w:p w:rsidR="00EB7098" w:rsidRPr="00170D32" w:rsidRDefault="00EB7098" w:rsidP="00F644DC">
      <w:pPr>
        <w:rPr>
          <w:sz w:val="40"/>
          <w:szCs w:val="40"/>
        </w:rPr>
      </w:pPr>
    </w:p>
    <w:p w:rsidR="006D2F64" w:rsidRDefault="00541288" w:rsidP="00B53B54">
      <w:pPr>
        <w:rPr>
          <w:sz w:val="40"/>
          <w:szCs w:val="40"/>
        </w:rPr>
      </w:pPr>
      <w:r w:rsidRPr="00B53B54">
        <w:rPr>
          <w:sz w:val="40"/>
          <w:szCs w:val="40"/>
        </w:rPr>
        <w:t>Alternative c</w:t>
      </w:r>
      <w:r w:rsidR="00EB7098" w:rsidRPr="00B53B54">
        <w:rPr>
          <w:sz w:val="40"/>
          <w:szCs w:val="40"/>
        </w:rPr>
        <w:t xml:space="preserve">hoice of </w:t>
      </w:r>
      <w:r w:rsidRPr="00B53B54">
        <w:rPr>
          <w:sz w:val="40"/>
          <w:szCs w:val="40"/>
        </w:rPr>
        <w:t xml:space="preserve"> conference </w:t>
      </w:r>
      <w:r w:rsidR="00EB7098" w:rsidRPr="00B53B54">
        <w:rPr>
          <w:sz w:val="40"/>
          <w:szCs w:val="40"/>
        </w:rPr>
        <w:t>venue</w:t>
      </w:r>
      <w:r w:rsidRPr="00B53B54">
        <w:rPr>
          <w:sz w:val="40"/>
          <w:szCs w:val="40"/>
        </w:rPr>
        <w:t xml:space="preserve"> :</w:t>
      </w:r>
    </w:p>
    <w:p w:rsidR="00B53B54" w:rsidRPr="00B53B54" w:rsidRDefault="00B53B54" w:rsidP="00B53B54">
      <w:pPr>
        <w:rPr>
          <w:sz w:val="40"/>
          <w:szCs w:val="40"/>
        </w:rPr>
      </w:pPr>
    </w:p>
    <w:p w:rsidR="00A85A29" w:rsidRPr="00170D32" w:rsidRDefault="001B657E" w:rsidP="006D2F64">
      <w:pPr>
        <w:pStyle w:val="ListParagraph"/>
        <w:ind w:left="1144"/>
        <w:rPr>
          <w:sz w:val="40"/>
          <w:szCs w:val="40"/>
        </w:rPr>
      </w:pPr>
      <w:r w:rsidRPr="00170D32">
        <w:rPr>
          <w:sz w:val="40"/>
          <w:szCs w:val="40"/>
        </w:rPr>
        <w:t>T</w:t>
      </w:r>
      <w:r w:rsidR="002E092B" w:rsidRPr="00170D32">
        <w:rPr>
          <w:sz w:val="40"/>
          <w:szCs w:val="40"/>
        </w:rPr>
        <w:t>wo alternative conference venue</w:t>
      </w:r>
      <w:r w:rsidRPr="00170D32">
        <w:rPr>
          <w:sz w:val="40"/>
          <w:szCs w:val="40"/>
        </w:rPr>
        <w:t>s should be presented, ideally with different price r</w:t>
      </w:r>
      <w:r w:rsidR="00541288" w:rsidRPr="00170D32">
        <w:rPr>
          <w:sz w:val="40"/>
          <w:szCs w:val="40"/>
        </w:rPr>
        <w:t>ange.   The National Organisation</w:t>
      </w:r>
      <w:r w:rsidR="0041107F" w:rsidRPr="00170D32">
        <w:rPr>
          <w:sz w:val="40"/>
          <w:szCs w:val="40"/>
        </w:rPr>
        <w:t xml:space="preserve"> which wins the bid </w:t>
      </w:r>
      <w:r w:rsidRPr="00170D32">
        <w:rPr>
          <w:sz w:val="40"/>
          <w:szCs w:val="40"/>
        </w:rPr>
        <w:t>negotiates with the IPCAN Board</w:t>
      </w:r>
      <w:r w:rsidR="00A85A29" w:rsidRPr="00170D32">
        <w:rPr>
          <w:sz w:val="40"/>
          <w:szCs w:val="40"/>
        </w:rPr>
        <w:t xml:space="preserve"> of Directors prior to deciding</w:t>
      </w:r>
      <w:r w:rsidR="00541288" w:rsidRPr="00170D32">
        <w:rPr>
          <w:sz w:val="40"/>
          <w:szCs w:val="40"/>
        </w:rPr>
        <w:t xml:space="preserve"> which</w:t>
      </w:r>
      <w:r w:rsidRPr="00170D32">
        <w:rPr>
          <w:sz w:val="40"/>
          <w:szCs w:val="40"/>
        </w:rPr>
        <w:t xml:space="preserve"> out of the two alternative venues to choose.  </w:t>
      </w:r>
      <w:r w:rsidR="008133BF" w:rsidRPr="00170D32">
        <w:rPr>
          <w:sz w:val="40"/>
          <w:szCs w:val="40"/>
        </w:rPr>
        <w:t xml:space="preserve">  Additional points will be awarded for</w:t>
      </w:r>
      <w:r w:rsidR="0041107F" w:rsidRPr="00170D32">
        <w:rPr>
          <w:sz w:val="40"/>
          <w:szCs w:val="40"/>
        </w:rPr>
        <w:t xml:space="preserve"> offering</w:t>
      </w:r>
      <w:r w:rsidR="008133BF" w:rsidRPr="00170D32">
        <w:rPr>
          <w:sz w:val="40"/>
          <w:szCs w:val="40"/>
        </w:rPr>
        <w:t xml:space="preserve"> two venue choices</w:t>
      </w:r>
    </w:p>
    <w:p w:rsidR="00B53B54" w:rsidRDefault="00B53B54" w:rsidP="00B53B54">
      <w:pPr>
        <w:rPr>
          <w:sz w:val="40"/>
          <w:szCs w:val="40"/>
        </w:rPr>
      </w:pPr>
    </w:p>
    <w:p w:rsidR="00EB7098" w:rsidRDefault="00EB7098" w:rsidP="00B53B54">
      <w:pPr>
        <w:rPr>
          <w:sz w:val="40"/>
          <w:szCs w:val="40"/>
        </w:rPr>
      </w:pPr>
      <w:r w:rsidRPr="00B53B54">
        <w:rPr>
          <w:sz w:val="40"/>
          <w:szCs w:val="40"/>
        </w:rPr>
        <w:t>Meeting rooms</w:t>
      </w:r>
      <w:r w:rsidR="00B53B54">
        <w:rPr>
          <w:sz w:val="40"/>
          <w:szCs w:val="40"/>
        </w:rPr>
        <w:t>:</w:t>
      </w:r>
    </w:p>
    <w:p w:rsidR="00C156CB" w:rsidRDefault="00C156CB" w:rsidP="00B53B54">
      <w:pPr>
        <w:rPr>
          <w:sz w:val="40"/>
          <w:szCs w:val="40"/>
        </w:rPr>
      </w:pPr>
    </w:p>
    <w:p w:rsidR="00DB1DA6" w:rsidRPr="00C156CB" w:rsidRDefault="00F91134" w:rsidP="00C156CB">
      <w:pPr>
        <w:rPr>
          <w:sz w:val="40"/>
          <w:szCs w:val="40"/>
        </w:rPr>
      </w:pPr>
      <w:r w:rsidRPr="00C156CB">
        <w:rPr>
          <w:sz w:val="40"/>
          <w:szCs w:val="40"/>
        </w:rPr>
        <w:t>The venue must be able to provide a mixture of meeting rooms</w:t>
      </w:r>
      <w:r w:rsidR="006D2F64" w:rsidRPr="00C156CB">
        <w:rPr>
          <w:sz w:val="40"/>
          <w:szCs w:val="40"/>
        </w:rPr>
        <w:t xml:space="preserve"> as follows</w:t>
      </w:r>
      <w:r w:rsidRPr="00C156CB">
        <w:rPr>
          <w:sz w:val="40"/>
          <w:szCs w:val="40"/>
        </w:rPr>
        <w:t xml:space="preserve"> :  </w:t>
      </w:r>
    </w:p>
    <w:p w:rsidR="0041107F" w:rsidRPr="00170D32" w:rsidRDefault="0041107F" w:rsidP="00381150">
      <w:pPr>
        <w:pStyle w:val="ListParagraph"/>
        <w:ind w:left="567"/>
        <w:rPr>
          <w:sz w:val="40"/>
          <w:szCs w:val="40"/>
        </w:rPr>
      </w:pPr>
    </w:p>
    <w:p w:rsidR="00DB1DA6" w:rsidRPr="00170D32" w:rsidRDefault="00F91134" w:rsidP="007B2BB8">
      <w:pPr>
        <w:pStyle w:val="ListParagraph"/>
        <w:numPr>
          <w:ilvl w:val="0"/>
          <w:numId w:val="13"/>
        </w:numPr>
        <w:rPr>
          <w:sz w:val="40"/>
          <w:szCs w:val="40"/>
        </w:rPr>
      </w:pPr>
      <w:r w:rsidRPr="00170D32">
        <w:rPr>
          <w:sz w:val="40"/>
          <w:szCs w:val="40"/>
        </w:rPr>
        <w:t>large hall f</w:t>
      </w:r>
      <w:r w:rsidR="00DB1DA6" w:rsidRPr="00170D32">
        <w:rPr>
          <w:sz w:val="40"/>
          <w:szCs w:val="40"/>
        </w:rPr>
        <w:t>or opening / closing ceremonies</w:t>
      </w:r>
    </w:p>
    <w:p w:rsidR="00DB1DA6" w:rsidRPr="00170D32" w:rsidRDefault="00DB1DA6" w:rsidP="007B2BB8">
      <w:pPr>
        <w:pStyle w:val="ListParagraph"/>
        <w:numPr>
          <w:ilvl w:val="0"/>
          <w:numId w:val="10"/>
        </w:numPr>
        <w:rPr>
          <w:sz w:val="40"/>
          <w:szCs w:val="40"/>
        </w:rPr>
      </w:pPr>
      <w:r w:rsidRPr="00170D32">
        <w:rPr>
          <w:sz w:val="40"/>
          <w:szCs w:val="40"/>
        </w:rPr>
        <w:t>break out rooms</w:t>
      </w:r>
    </w:p>
    <w:p w:rsidR="00DB1DA6" w:rsidRPr="00170D32" w:rsidRDefault="00DB1DA6" w:rsidP="007B2BB8">
      <w:pPr>
        <w:pStyle w:val="ListParagraph"/>
        <w:numPr>
          <w:ilvl w:val="0"/>
          <w:numId w:val="10"/>
        </w:numPr>
        <w:rPr>
          <w:sz w:val="40"/>
          <w:szCs w:val="40"/>
        </w:rPr>
      </w:pPr>
      <w:r w:rsidRPr="00170D32">
        <w:rPr>
          <w:sz w:val="40"/>
          <w:szCs w:val="40"/>
        </w:rPr>
        <w:t>small rooms for office utilization</w:t>
      </w:r>
    </w:p>
    <w:p w:rsidR="00DB1DA6" w:rsidRPr="00170D32" w:rsidRDefault="00DB1DA6" w:rsidP="007B2BB8">
      <w:pPr>
        <w:pStyle w:val="ListParagraph"/>
        <w:numPr>
          <w:ilvl w:val="0"/>
          <w:numId w:val="10"/>
        </w:numPr>
        <w:rPr>
          <w:sz w:val="40"/>
          <w:szCs w:val="40"/>
        </w:rPr>
      </w:pPr>
      <w:r w:rsidRPr="00170D32">
        <w:rPr>
          <w:sz w:val="40"/>
          <w:szCs w:val="40"/>
        </w:rPr>
        <w:t>area for poster presentations</w:t>
      </w:r>
    </w:p>
    <w:p w:rsidR="00DB1DA6" w:rsidRPr="00170D32" w:rsidRDefault="00DB1DA6" w:rsidP="007B2BB8">
      <w:pPr>
        <w:pStyle w:val="ListParagraph"/>
        <w:numPr>
          <w:ilvl w:val="0"/>
          <w:numId w:val="10"/>
        </w:numPr>
        <w:rPr>
          <w:sz w:val="40"/>
          <w:szCs w:val="40"/>
        </w:rPr>
      </w:pPr>
      <w:r w:rsidRPr="00170D32">
        <w:rPr>
          <w:sz w:val="40"/>
          <w:szCs w:val="40"/>
        </w:rPr>
        <w:t>room for silent auctions</w:t>
      </w:r>
    </w:p>
    <w:p w:rsidR="00DB1DA6" w:rsidRPr="00170D32" w:rsidRDefault="00DB1DA6" w:rsidP="007B2BB8">
      <w:pPr>
        <w:pStyle w:val="ListParagraph"/>
        <w:numPr>
          <w:ilvl w:val="0"/>
          <w:numId w:val="10"/>
        </w:numPr>
        <w:rPr>
          <w:sz w:val="40"/>
          <w:szCs w:val="40"/>
        </w:rPr>
      </w:pPr>
      <w:r w:rsidRPr="00170D32">
        <w:rPr>
          <w:sz w:val="40"/>
          <w:szCs w:val="40"/>
        </w:rPr>
        <w:t>exhibition area size</w:t>
      </w:r>
    </w:p>
    <w:p w:rsidR="00DB1DA6" w:rsidRPr="00170D32" w:rsidRDefault="00DB1DA6" w:rsidP="007B2BB8">
      <w:pPr>
        <w:pStyle w:val="ListParagraph"/>
        <w:numPr>
          <w:ilvl w:val="0"/>
          <w:numId w:val="10"/>
        </w:numPr>
        <w:rPr>
          <w:sz w:val="40"/>
          <w:szCs w:val="40"/>
        </w:rPr>
      </w:pPr>
      <w:r w:rsidRPr="00170D32">
        <w:rPr>
          <w:sz w:val="40"/>
          <w:szCs w:val="40"/>
        </w:rPr>
        <w:t>exhibition proximity to meeting rooms / catering area</w:t>
      </w:r>
    </w:p>
    <w:p w:rsidR="00381150" w:rsidRPr="00170D32" w:rsidRDefault="00381150" w:rsidP="001545B5">
      <w:pPr>
        <w:rPr>
          <w:b/>
          <w:sz w:val="40"/>
          <w:szCs w:val="40"/>
        </w:rPr>
      </w:pPr>
    </w:p>
    <w:p w:rsidR="00170D32" w:rsidRDefault="001545B5" w:rsidP="001545B5">
      <w:pPr>
        <w:rPr>
          <w:sz w:val="40"/>
          <w:szCs w:val="40"/>
        </w:rPr>
      </w:pPr>
      <w:r w:rsidRPr="005119EF">
        <w:rPr>
          <w:sz w:val="40"/>
          <w:szCs w:val="40"/>
        </w:rPr>
        <w:t xml:space="preserve">      *A plan of the conference venue including all of above rooms must be </w:t>
      </w:r>
    </w:p>
    <w:p w:rsidR="002B6632" w:rsidRPr="005119EF" w:rsidRDefault="00B53B54" w:rsidP="002B6632">
      <w:pPr>
        <w:rPr>
          <w:sz w:val="40"/>
          <w:szCs w:val="40"/>
        </w:rPr>
      </w:pPr>
      <w:r>
        <w:rPr>
          <w:sz w:val="40"/>
          <w:szCs w:val="40"/>
        </w:rPr>
        <w:t xml:space="preserve">        included</w:t>
      </w:r>
      <w:r w:rsidR="00DB28C5">
        <w:rPr>
          <w:sz w:val="40"/>
          <w:szCs w:val="40"/>
        </w:rPr>
        <w:t xml:space="preserve"> in the Conference Brochure</w:t>
      </w:r>
      <w:r>
        <w:rPr>
          <w:sz w:val="40"/>
          <w:szCs w:val="40"/>
        </w:rPr>
        <w:t xml:space="preserve"> [</w:t>
      </w:r>
      <w:r w:rsidR="005119EF">
        <w:rPr>
          <w:sz w:val="40"/>
          <w:szCs w:val="40"/>
        </w:rPr>
        <w:t xml:space="preserve"> see </w:t>
      </w:r>
      <w:r w:rsidR="001545B5" w:rsidRPr="005119EF">
        <w:rPr>
          <w:sz w:val="40"/>
          <w:szCs w:val="40"/>
        </w:rPr>
        <w:t xml:space="preserve"> Section 10</w:t>
      </w:r>
      <w:r w:rsidR="00360620" w:rsidRPr="005119EF">
        <w:rPr>
          <w:sz w:val="40"/>
          <w:szCs w:val="40"/>
        </w:rPr>
        <w:t>: Attachments</w:t>
      </w:r>
      <w:r>
        <w:rPr>
          <w:sz w:val="40"/>
          <w:szCs w:val="40"/>
        </w:rPr>
        <w:t>]</w:t>
      </w:r>
    </w:p>
    <w:p w:rsidR="002B6632" w:rsidRDefault="002B6632" w:rsidP="002B6632">
      <w:pPr>
        <w:rPr>
          <w:i/>
          <w:sz w:val="40"/>
          <w:szCs w:val="40"/>
        </w:rPr>
      </w:pPr>
    </w:p>
    <w:p w:rsidR="00B53B54" w:rsidRDefault="00B53B54" w:rsidP="002B6632">
      <w:pPr>
        <w:rPr>
          <w:i/>
          <w:sz w:val="40"/>
          <w:szCs w:val="40"/>
        </w:rPr>
      </w:pPr>
    </w:p>
    <w:p w:rsidR="00B53B54" w:rsidRPr="005119EF" w:rsidRDefault="00B53B54" w:rsidP="002B6632">
      <w:pPr>
        <w:rPr>
          <w:i/>
          <w:sz w:val="40"/>
          <w:szCs w:val="40"/>
        </w:rPr>
      </w:pPr>
    </w:p>
    <w:p w:rsidR="00267202" w:rsidRPr="00170D32" w:rsidRDefault="00267202" w:rsidP="00DB1DA6">
      <w:pPr>
        <w:rPr>
          <w:b/>
          <w:sz w:val="40"/>
          <w:szCs w:val="40"/>
        </w:rPr>
      </w:pPr>
      <w:r w:rsidRPr="00EC1EDD">
        <w:rPr>
          <w:sz w:val="40"/>
          <w:szCs w:val="40"/>
        </w:rPr>
        <w:t>Catering facilities</w:t>
      </w:r>
      <w:r w:rsidR="00B53B54">
        <w:rPr>
          <w:sz w:val="40"/>
          <w:szCs w:val="40"/>
        </w:rPr>
        <w:t>:</w:t>
      </w:r>
    </w:p>
    <w:p w:rsidR="002B6632" w:rsidRPr="00170D32" w:rsidRDefault="002B6632" w:rsidP="00DB1DA6">
      <w:pPr>
        <w:rPr>
          <w:b/>
          <w:sz w:val="40"/>
          <w:szCs w:val="40"/>
        </w:rPr>
      </w:pPr>
    </w:p>
    <w:p w:rsidR="00267202" w:rsidRPr="00170D32" w:rsidRDefault="005F78A9" w:rsidP="007B2BB8">
      <w:pPr>
        <w:pStyle w:val="ListParagraph"/>
        <w:numPr>
          <w:ilvl w:val="0"/>
          <w:numId w:val="11"/>
        </w:numPr>
        <w:rPr>
          <w:sz w:val="40"/>
          <w:szCs w:val="40"/>
        </w:rPr>
      </w:pPr>
      <w:r w:rsidRPr="00170D32">
        <w:rPr>
          <w:sz w:val="40"/>
          <w:szCs w:val="40"/>
        </w:rPr>
        <w:t>Lunch in venue</w:t>
      </w:r>
      <w:r w:rsidR="00B53B54">
        <w:rPr>
          <w:sz w:val="40"/>
          <w:szCs w:val="40"/>
        </w:rPr>
        <w:t xml:space="preserve"> restaurant should be included</w:t>
      </w:r>
      <w:r w:rsidR="00A85A29" w:rsidRPr="00170D32">
        <w:rPr>
          <w:sz w:val="40"/>
          <w:szCs w:val="40"/>
        </w:rPr>
        <w:t xml:space="preserve"> in the registration cost.</w:t>
      </w:r>
      <w:r w:rsidRPr="00170D32">
        <w:rPr>
          <w:sz w:val="40"/>
          <w:szCs w:val="40"/>
        </w:rPr>
        <w:t xml:space="preserve">  This may not be possible if the venue does not have a restaurant.  If this is the case, then local</w:t>
      </w:r>
      <w:r w:rsidR="00A85A29" w:rsidRPr="00170D32">
        <w:rPr>
          <w:sz w:val="40"/>
          <w:szCs w:val="40"/>
        </w:rPr>
        <w:t xml:space="preserve"> food outlets should be sourced and identified.  Points </w:t>
      </w:r>
      <w:r w:rsidRPr="00170D32">
        <w:rPr>
          <w:sz w:val="40"/>
          <w:szCs w:val="40"/>
        </w:rPr>
        <w:t>will be awarded to bids which include lunch as part of registration cost.</w:t>
      </w:r>
    </w:p>
    <w:p w:rsidR="001545B5" w:rsidRDefault="001545B5" w:rsidP="001545B5">
      <w:pPr>
        <w:pStyle w:val="ListParagraph"/>
        <w:rPr>
          <w:sz w:val="40"/>
          <w:szCs w:val="40"/>
        </w:rPr>
      </w:pPr>
      <w:r w:rsidRPr="00170D32">
        <w:rPr>
          <w:sz w:val="40"/>
          <w:szCs w:val="40"/>
        </w:rPr>
        <w:t>*sample menus may be included in</w:t>
      </w:r>
      <w:r w:rsidR="00B53B54">
        <w:rPr>
          <w:sz w:val="40"/>
          <w:szCs w:val="40"/>
        </w:rPr>
        <w:t xml:space="preserve"> the Bid Brochure </w:t>
      </w:r>
    </w:p>
    <w:p w:rsidR="00C156CB" w:rsidRPr="00170D32" w:rsidRDefault="00C156CB" w:rsidP="001545B5">
      <w:pPr>
        <w:pStyle w:val="ListParagraph"/>
        <w:rPr>
          <w:sz w:val="40"/>
          <w:szCs w:val="40"/>
        </w:rPr>
      </w:pPr>
    </w:p>
    <w:p w:rsidR="005F78A9" w:rsidRPr="00C156CB" w:rsidRDefault="005F78A9" w:rsidP="007B2BB8">
      <w:pPr>
        <w:pStyle w:val="ListParagraph"/>
        <w:numPr>
          <w:ilvl w:val="0"/>
          <w:numId w:val="11"/>
        </w:numPr>
        <w:rPr>
          <w:sz w:val="40"/>
          <w:szCs w:val="40"/>
        </w:rPr>
      </w:pPr>
      <w:r w:rsidRPr="00170D32">
        <w:rPr>
          <w:color w:val="000000" w:themeColor="text1"/>
          <w:sz w:val="40"/>
          <w:szCs w:val="40"/>
        </w:rPr>
        <w:t>Teas/coffee</w:t>
      </w:r>
      <w:r w:rsidR="002E092B" w:rsidRPr="00170D32">
        <w:rPr>
          <w:color w:val="000000" w:themeColor="text1"/>
          <w:sz w:val="40"/>
          <w:szCs w:val="40"/>
        </w:rPr>
        <w:t>s and biscuits should be provided</w:t>
      </w:r>
      <w:r w:rsidRPr="00170D32">
        <w:rPr>
          <w:color w:val="000000" w:themeColor="text1"/>
          <w:sz w:val="40"/>
          <w:szCs w:val="40"/>
        </w:rPr>
        <w:t xml:space="preserve"> for all breaks.  The venue should be able to cater for social functions outside the scientific programme and </w:t>
      </w:r>
      <w:r w:rsidR="00F03EB6" w:rsidRPr="00170D32">
        <w:rPr>
          <w:color w:val="000000" w:themeColor="text1"/>
          <w:sz w:val="40"/>
          <w:szCs w:val="40"/>
        </w:rPr>
        <w:t>alternative food outlets</w:t>
      </w:r>
      <w:r w:rsidR="007A22D1" w:rsidRPr="00170D32">
        <w:rPr>
          <w:color w:val="000000" w:themeColor="text1"/>
          <w:sz w:val="40"/>
          <w:szCs w:val="40"/>
        </w:rPr>
        <w:t xml:space="preserve"> must be</w:t>
      </w:r>
      <w:r w:rsidR="00F03EB6" w:rsidRPr="00170D32">
        <w:rPr>
          <w:color w:val="000000" w:themeColor="text1"/>
          <w:sz w:val="40"/>
          <w:szCs w:val="40"/>
        </w:rPr>
        <w:t xml:space="preserve"> available in close proxi</w:t>
      </w:r>
      <w:r w:rsidR="008133BF" w:rsidRPr="00170D32">
        <w:rPr>
          <w:color w:val="000000" w:themeColor="text1"/>
          <w:sz w:val="40"/>
          <w:szCs w:val="40"/>
        </w:rPr>
        <w:t xml:space="preserve">mity to the venue.  </w:t>
      </w:r>
    </w:p>
    <w:p w:rsidR="00C156CB" w:rsidRPr="00C156CB" w:rsidRDefault="00C156CB" w:rsidP="00C156CB">
      <w:pPr>
        <w:rPr>
          <w:sz w:val="40"/>
          <w:szCs w:val="40"/>
        </w:rPr>
      </w:pPr>
    </w:p>
    <w:p w:rsidR="008133BF" w:rsidRPr="00C156CB" w:rsidRDefault="008133BF" w:rsidP="007B2BB8">
      <w:pPr>
        <w:pStyle w:val="ListParagraph"/>
        <w:numPr>
          <w:ilvl w:val="0"/>
          <w:numId w:val="11"/>
        </w:numPr>
        <w:rPr>
          <w:sz w:val="40"/>
          <w:szCs w:val="40"/>
        </w:rPr>
      </w:pPr>
      <w:r w:rsidRPr="00170D32">
        <w:rPr>
          <w:color w:val="000000" w:themeColor="text1"/>
          <w:sz w:val="40"/>
          <w:szCs w:val="40"/>
        </w:rPr>
        <w:t>Catering services should be available in the venue for social functions outside the scientific programme</w:t>
      </w:r>
    </w:p>
    <w:p w:rsidR="00C156CB" w:rsidRPr="00C156CB" w:rsidRDefault="00C156CB" w:rsidP="00C156CB">
      <w:pPr>
        <w:rPr>
          <w:sz w:val="40"/>
          <w:szCs w:val="40"/>
        </w:rPr>
      </w:pPr>
    </w:p>
    <w:p w:rsidR="008133BF" w:rsidRPr="00170D32" w:rsidRDefault="008133BF" w:rsidP="007B2BB8">
      <w:pPr>
        <w:pStyle w:val="ListParagraph"/>
        <w:numPr>
          <w:ilvl w:val="0"/>
          <w:numId w:val="12"/>
        </w:numPr>
        <w:rPr>
          <w:sz w:val="40"/>
          <w:szCs w:val="40"/>
        </w:rPr>
      </w:pPr>
      <w:r w:rsidRPr="00170D32">
        <w:rPr>
          <w:color w:val="000000" w:themeColor="text1"/>
          <w:sz w:val="40"/>
          <w:szCs w:val="40"/>
        </w:rPr>
        <w:t xml:space="preserve">A choice of catering outlets in the local area to the venue should be given.  </w:t>
      </w:r>
    </w:p>
    <w:p w:rsidR="008133BF" w:rsidRDefault="008133BF" w:rsidP="008133BF">
      <w:pPr>
        <w:ind w:left="360"/>
        <w:rPr>
          <w:b/>
          <w:sz w:val="40"/>
          <w:szCs w:val="40"/>
        </w:rPr>
      </w:pPr>
    </w:p>
    <w:p w:rsidR="00C156CB" w:rsidRPr="00170D32" w:rsidRDefault="00C156CB" w:rsidP="008133BF">
      <w:pPr>
        <w:ind w:left="360"/>
        <w:rPr>
          <w:b/>
          <w:sz w:val="40"/>
          <w:szCs w:val="40"/>
        </w:rPr>
      </w:pPr>
    </w:p>
    <w:p w:rsidR="008133BF" w:rsidRDefault="00EA5FFB" w:rsidP="00EA5FFB">
      <w:pPr>
        <w:rPr>
          <w:sz w:val="40"/>
          <w:szCs w:val="40"/>
        </w:rPr>
      </w:pPr>
      <w:r w:rsidRPr="00DB28C5">
        <w:rPr>
          <w:i/>
          <w:sz w:val="40"/>
          <w:szCs w:val="40"/>
        </w:rPr>
        <w:t xml:space="preserve"> </w:t>
      </w:r>
      <w:r w:rsidR="008133BF" w:rsidRPr="00B53B54">
        <w:rPr>
          <w:sz w:val="40"/>
          <w:szCs w:val="40"/>
        </w:rPr>
        <w:t>Audio-Visual services</w:t>
      </w:r>
      <w:r w:rsidR="00B53B54">
        <w:rPr>
          <w:sz w:val="40"/>
          <w:szCs w:val="40"/>
        </w:rPr>
        <w:t>:</w:t>
      </w:r>
    </w:p>
    <w:p w:rsidR="00B53B54" w:rsidRPr="00DB28C5" w:rsidRDefault="00B53B54" w:rsidP="00EA5FFB">
      <w:pPr>
        <w:rPr>
          <w:i/>
          <w:sz w:val="40"/>
          <w:szCs w:val="40"/>
        </w:rPr>
      </w:pPr>
    </w:p>
    <w:p w:rsidR="00857162" w:rsidRPr="00170D32" w:rsidRDefault="00EA5FFB" w:rsidP="008133BF">
      <w:pPr>
        <w:ind w:left="360"/>
        <w:rPr>
          <w:sz w:val="40"/>
          <w:szCs w:val="40"/>
        </w:rPr>
      </w:pPr>
      <w:r w:rsidRPr="00170D32">
        <w:rPr>
          <w:sz w:val="40"/>
          <w:szCs w:val="40"/>
        </w:rPr>
        <w:t>A summary of audio-visual equipment  and services</w:t>
      </w:r>
      <w:r w:rsidR="002A5C83" w:rsidRPr="00170D32">
        <w:rPr>
          <w:sz w:val="40"/>
          <w:szCs w:val="40"/>
        </w:rPr>
        <w:t xml:space="preserve"> provided by the venue </w:t>
      </w:r>
      <w:r w:rsidRPr="00170D32">
        <w:rPr>
          <w:sz w:val="40"/>
          <w:szCs w:val="40"/>
        </w:rPr>
        <w:t>should be included here.</w:t>
      </w:r>
    </w:p>
    <w:p w:rsidR="00B53B54" w:rsidRDefault="00B53B54" w:rsidP="00DB28C5">
      <w:pPr>
        <w:rPr>
          <w:b/>
          <w:color w:val="000000" w:themeColor="text1"/>
          <w:sz w:val="40"/>
          <w:szCs w:val="40"/>
        </w:rPr>
      </w:pPr>
    </w:p>
    <w:p w:rsidR="00DF31D0" w:rsidRDefault="00DB28C5" w:rsidP="00DB28C5">
      <w:pPr>
        <w:rPr>
          <w:color w:val="000000" w:themeColor="text1"/>
          <w:sz w:val="40"/>
          <w:szCs w:val="40"/>
        </w:rPr>
      </w:pPr>
      <w:r w:rsidRPr="00B53B54">
        <w:rPr>
          <w:color w:val="000000" w:themeColor="text1"/>
          <w:sz w:val="40"/>
          <w:szCs w:val="40"/>
        </w:rPr>
        <w:t>Cost of alternative conference venues</w:t>
      </w:r>
      <w:r w:rsidR="00B53B54">
        <w:rPr>
          <w:color w:val="000000" w:themeColor="text1"/>
          <w:sz w:val="40"/>
          <w:szCs w:val="40"/>
        </w:rPr>
        <w:t>:</w:t>
      </w:r>
    </w:p>
    <w:p w:rsidR="00B53B54" w:rsidRPr="00B53B54" w:rsidRDefault="00B53B54" w:rsidP="00DB28C5">
      <w:pPr>
        <w:rPr>
          <w:color w:val="000000" w:themeColor="text1"/>
          <w:sz w:val="40"/>
          <w:szCs w:val="40"/>
        </w:rPr>
      </w:pPr>
    </w:p>
    <w:p w:rsidR="00DB28C5" w:rsidRPr="00DB28C5" w:rsidRDefault="00DB28C5" w:rsidP="00DB28C5">
      <w:pPr>
        <w:rPr>
          <w:color w:val="000000" w:themeColor="text1"/>
          <w:sz w:val="40"/>
          <w:szCs w:val="40"/>
        </w:rPr>
      </w:pPr>
      <w:r>
        <w:rPr>
          <w:color w:val="000000" w:themeColor="text1"/>
          <w:sz w:val="40"/>
          <w:szCs w:val="40"/>
        </w:rPr>
        <w:t xml:space="preserve">The projected total cost of </w:t>
      </w:r>
      <w:r w:rsidR="00EC1EDD">
        <w:rPr>
          <w:color w:val="000000" w:themeColor="text1"/>
          <w:sz w:val="40"/>
          <w:szCs w:val="40"/>
        </w:rPr>
        <w:t xml:space="preserve"> both proposed alternative</w:t>
      </w:r>
      <w:r>
        <w:rPr>
          <w:color w:val="000000" w:themeColor="text1"/>
          <w:sz w:val="40"/>
          <w:szCs w:val="40"/>
        </w:rPr>
        <w:t xml:space="preserve"> venue</w:t>
      </w:r>
      <w:r w:rsidR="00EC1EDD">
        <w:rPr>
          <w:color w:val="000000" w:themeColor="text1"/>
          <w:sz w:val="40"/>
          <w:szCs w:val="40"/>
        </w:rPr>
        <w:t>s</w:t>
      </w:r>
      <w:r>
        <w:rPr>
          <w:color w:val="000000" w:themeColor="text1"/>
          <w:sz w:val="40"/>
          <w:szCs w:val="40"/>
        </w:rPr>
        <w:t xml:space="preserve"> [including deposit, room hire, catering, AV facilities] must be given here.  This is important information as it will impact on the delegate registration fee.</w:t>
      </w:r>
      <w:r w:rsidR="00C56AE6">
        <w:rPr>
          <w:color w:val="000000" w:themeColor="text1"/>
          <w:sz w:val="40"/>
          <w:szCs w:val="40"/>
        </w:rPr>
        <w:t xml:space="preserve">  This cost should be given in US dollars, Euros and the currency of the host country.</w:t>
      </w:r>
    </w:p>
    <w:p w:rsidR="00FA4405" w:rsidRPr="00170D32" w:rsidRDefault="00FA4405" w:rsidP="00F31AB9">
      <w:pPr>
        <w:rPr>
          <w:color w:val="000000" w:themeColor="text1"/>
          <w:sz w:val="40"/>
          <w:szCs w:val="40"/>
        </w:rPr>
      </w:pPr>
    </w:p>
    <w:p w:rsidR="00876E9C" w:rsidRPr="00B53B54" w:rsidRDefault="00B53B54" w:rsidP="00B53B54">
      <w:pPr>
        <w:rPr>
          <w:b/>
          <w:color w:val="000000" w:themeColor="text1"/>
          <w:sz w:val="40"/>
          <w:szCs w:val="40"/>
        </w:rPr>
      </w:pPr>
      <w:r>
        <w:rPr>
          <w:b/>
          <w:color w:val="000000" w:themeColor="text1"/>
          <w:sz w:val="40"/>
          <w:szCs w:val="40"/>
        </w:rPr>
        <w:t>7.</w:t>
      </w:r>
      <w:r w:rsidR="001C1A74" w:rsidRPr="00B53B54">
        <w:rPr>
          <w:b/>
          <w:color w:val="000000" w:themeColor="text1"/>
          <w:sz w:val="40"/>
          <w:szCs w:val="40"/>
        </w:rPr>
        <w:t>Accom</w:t>
      </w:r>
      <w:r w:rsidR="00876E9C" w:rsidRPr="00B53B54">
        <w:rPr>
          <w:b/>
          <w:color w:val="000000" w:themeColor="text1"/>
          <w:sz w:val="40"/>
          <w:szCs w:val="40"/>
        </w:rPr>
        <w:t>m</w:t>
      </w:r>
      <w:r w:rsidR="001C1A74" w:rsidRPr="00B53B54">
        <w:rPr>
          <w:b/>
          <w:color w:val="000000" w:themeColor="text1"/>
          <w:sz w:val="40"/>
          <w:szCs w:val="40"/>
        </w:rPr>
        <w:t>odation</w:t>
      </w:r>
    </w:p>
    <w:p w:rsidR="007B2BB8" w:rsidRPr="007B2BB8" w:rsidRDefault="007B2BB8" w:rsidP="007B2BB8">
      <w:pPr>
        <w:pStyle w:val="ListParagraph"/>
        <w:rPr>
          <w:b/>
          <w:color w:val="000000" w:themeColor="text1"/>
          <w:sz w:val="40"/>
          <w:szCs w:val="40"/>
        </w:rPr>
      </w:pPr>
    </w:p>
    <w:p w:rsidR="008C3A45" w:rsidRPr="00B53B54" w:rsidRDefault="007B2BB8" w:rsidP="00B53B54">
      <w:pPr>
        <w:rPr>
          <w:color w:val="000000" w:themeColor="text1"/>
          <w:sz w:val="40"/>
          <w:szCs w:val="40"/>
        </w:rPr>
      </w:pPr>
      <w:r w:rsidRPr="00B53B54">
        <w:rPr>
          <w:color w:val="000000" w:themeColor="text1"/>
          <w:sz w:val="40"/>
          <w:szCs w:val="40"/>
        </w:rPr>
        <w:t xml:space="preserve">Double points will be awarded if two alternative venue sites are given here. </w:t>
      </w:r>
    </w:p>
    <w:p w:rsidR="00FF4949" w:rsidRPr="00B53B54" w:rsidRDefault="00FF4949" w:rsidP="00B53B54">
      <w:pPr>
        <w:rPr>
          <w:color w:val="000000" w:themeColor="text1"/>
          <w:sz w:val="40"/>
          <w:szCs w:val="40"/>
        </w:rPr>
      </w:pPr>
      <w:r w:rsidRPr="00B53B54">
        <w:rPr>
          <w:color w:val="000000" w:themeColor="text1"/>
          <w:sz w:val="40"/>
          <w:szCs w:val="40"/>
        </w:rPr>
        <w:t xml:space="preserve">Where the venue offers on site accommodation, block booking of that accommodation will lower the cost of </w:t>
      </w:r>
      <w:r w:rsidR="00C156CB">
        <w:rPr>
          <w:color w:val="000000" w:themeColor="text1"/>
          <w:sz w:val="40"/>
          <w:szCs w:val="40"/>
        </w:rPr>
        <w:t>rooms to the delegate.  The lower</w:t>
      </w:r>
      <w:r w:rsidRPr="00B53B54">
        <w:rPr>
          <w:color w:val="000000" w:themeColor="text1"/>
          <w:sz w:val="40"/>
          <w:szCs w:val="40"/>
        </w:rPr>
        <w:t xml:space="preserve"> the cost, the greater the incentive for</w:t>
      </w:r>
      <w:r w:rsidR="00B53B54">
        <w:rPr>
          <w:color w:val="000000" w:themeColor="text1"/>
          <w:sz w:val="40"/>
          <w:szCs w:val="40"/>
        </w:rPr>
        <w:t xml:space="preserve"> the delegate to stay on site at</w:t>
      </w:r>
      <w:r w:rsidRPr="00B53B54">
        <w:rPr>
          <w:color w:val="000000" w:themeColor="text1"/>
          <w:sz w:val="40"/>
          <w:szCs w:val="40"/>
        </w:rPr>
        <w:t xml:space="preserve"> the conference.  This encourages networking outside of the scientific programme.</w:t>
      </w:r>
    </w:p>
    <w:p w:rsidR="00EC1EDD" w:rsidRPr="008C3A45" w:rsidRDefault="00EC1EDD" w:rsidP="008C3A45">
      <w:pPr>
        <w:pStyle w:val="ListParagraph"/>
        <w:rPr>
          <w:color w:val="000000" w:themeColor="text1"/>
          <w:sz w:val="40"/>
          <w:szCs w:val="40"/>
        </w:rPr>
      </w:pPr>
    </w:p>
    <w:p w:rsidR="00AA0088" w:rsidRDefault="00AA0088" w:rsidP="00B53B54">
      <w:pPr>
        <w:rPr>
          <w:color w:val="000000" w:themeColor="text1"/>
          <w:sz w:val="40"/>
          <w:szCs w:val="40"/>
        </w:rPr>
      </w:pPr>
      <w:r w:rsidRPr="00B53B54">
        <w:rPr>
          <w:color w:val="000000" w:themeColor="text1"/>
          <w:sz w:val="40"/>
          <w:szCs w:val="40"/>
        </w:rPr>
        <w:t xml:space="preserve"> On site accommodation</w:t>
      </w:r>
      <w:r w:rsidR="00B53B54">
        <w:rPr>
          <w:color w:val="000000" w:themeColor="text1"/>
          <w:sz w:val="40"/>
          <w:szCs w:val="40"/>
        </w:rPr>
        <w:t xml:space="preserve"> [available for alternative venue locations]</w:t>
      </w:r>
    </w:p>
    <w:p w:rsidR="00C156CB" w:rsidRPr="00B53B54" w:rsidRDefault="00C156CB" w:rsidP="00B53B54">
      <w:pPr>
        <w:rPr>
          <w:color w:val="000000" w:themeColor="text1"/>
          <w:sz w:val="40"/>
          <w:szCs w:val="40"/>
        </w:rPr>
      </w:pPr>
    </w:p>
    <w:p w:rsidR="00AA0088" w:rsidRPr="00B53B54" w:rsidRDefault="004D2B9A" w:rsidP="00B53B54">
      <w:pPr>
        <w:jc w:val="both"/>
        <w:rPr>
          <w:color w:val="000000" w:themeColor="text1"/>
          <w:sz w:val="40"/>
          <w:szCs w:val="40"/>
        </w:rPr>
      </w:pPr>
      <w:r w:rsidRPr="00B53B54">
        <w:rPr>
          <w:color w:val="000000" w:themeColor="text1"/>
          <w:sz w:val="40"/>
          <w:szCs w:val="40"/>
        </w:rPr>
        <w:t xml:space="preserve">Points will be awarded for choice and accessibility of venue hotel rooms </w:t>
      </w:r>
      <w:r w:rsidR="00B53B54">
        <w:rPr>
          <w:color w:val="000000" w:themeColor="text1"/>
          <w:sz w:val="40"/>
          <w:szCs w:val="40"/>
        </w:rPr>
        <w:t>on offer</w:t>
      </w:r>
      <w:r w:rsidRPr="00B53B54">
        <w:rPr>
          <w:color w:val="000000" w:themeColor="text1"/>
          <w:sz w:val="40"/>
          <w:szCs w:val="40"/>
        </w:rPr>
        <w:t xml:space="preserve"> [mix of single/twin and doubles].   Rooms should be block booked for conference to reduce rates.  </w:t>
      </w:r>
      <w:r w:rsidR="00B53B54">
        <w:rPr>
          <w:color w:val="000000" w:themeColor="text1"/>
          <w:sz w:val="40"/>
          <w:szCs w:val="40"/>
        </w:rPr>
        <w:t>In the bid, t</w:t>
      </w:r>
      <w:r w:rsidRPr="00B53B54">
        <w:rPr>
          <w:color w:val="000000" w:themeColor="text1"/>
          <w:sz w:val="40"/>
          <w:szCs w:val="40"/>
        </w:rPr>
        <w:t>he greater t</w:t>
      </w:r>
      <w:r w:rsidR="002544ED" w:rsidRPr="00B53B54">
        <w:rPr>
          <w:color w:val="000000" w:themeColor="text1"/>
          <w:sz w:val="40"/>
          <w:szCs w:val="40"/>
        </w:rPr>
        <w:t>he percentage of rooms block booked</w:t>
      </w:r>
      <w:r w:rsidR="00B53B54">
        <w:rPr>
          <w:color w:val="000000" w:themeColor="text1"/>
          <w:sz w:val="40"/>
          <w:szCs w:val="40"/>
        </w:rPr>
        <w:t xml:space="preserve"> for conference at a</w:t>
      </w:r>
      <w:r w:rsidRPr="00B53B54">
        <w:rPr>
          <w:color w:val="000000" w:themeColor="text1"/>
          <w:sz w:val="40"/>
          <w:szCs w:val="40"/>
        </w:rPr>
        <w:t xml:space="preserve"> reduced rate – the greater the score. </w:t>
      </w:r>
    </w:p>
    <w:p w:rsidR="00AA0088" w:rsidRDefault="00AA0088" w:rsidP="004D2B9A">
      <w:pPr>
        <w:pStyle w:val="ListParagraph"/>
        <w:ind w:left="1080"/>
        <w:rPr>
          <w:color w:val="000000" w:themeColor="text1"/>
          <w:sz w:val="40"/>
          <w:szCs w:val="40"/>
        </w:rPr>
      </w:pPr>
    </w:p>
    <w:p w:rsidR="00B53B54" w:rsidRDefault="00B53B54" w:rsidP="00B53B54">
      <w:pPr>
        <w:jc w:val="both"/>
        <w:rPr>
          <w:color w:val="000000" w:themeColor="text1"/>
          <w:sz w:val="40"/>
          <w:szCs w:val="40"/>
        </w:rPr>
      </w:pPr>
      <w:r>
        <w:rPr>
          <w:color w:val="000000" w:themeColor="text1"/>
          <w:sz w:val="40"/>
          <w:szCs w:val="40"/>
        </w:rPr>
        <w:t>O</w:t>
      </w:r>
      <w:r w:rsidR="009A67E4" w:rsidRPr="00B53B54">
        <w:rPr>
          <w:color w:val="000000" w:themeColor="text1"/>
          <w:sz w:val="40"/>
          <w:szCs w:val="40"/>
        </w:rPr>
        <w:t xml:space="preserve">ff-site accommodation. </w:t>
      </w:r>
    </w:p>
    <w:p w:rsidR="00B53B54" w:rsidRDefault="00B53B54" w:rsidP="00B53B54">
      <w:pPr>
        <w:jc w:val="both"/>
        <w:rPr>
          <w:color w:val="000000" w:themeColor="text1"/>
          <w:sz w:val="40"/>
          <w:szCs w:val="40"/>
        </w:rPr>
      </w:pPr>
    </w:p>
    <w:p w:rsidR="009A67E4" w:rsidRPr="00B53B54" w:rsidRDefault="00B53B54" w:rsidP="00B53B54">
      <w:pPr>
        <w:jc w:val="both"/>
        <w:rPr>
          <w:color w:val="000000" w:themeColor="text1"/>
          <w:sz w:val="40"/>
          <w:szCs w:val="40"/>
        </w:rPr>
      </w:pPr>
      <w:r>
        <w:rPr>
          <w:color w:val="000000" w:themeColor="text1"/>
          <w:sz w:val="40"/>
          <w:szCs w:val="40"/>
        </w:rPr>
        <w:t>Even if on site accommodation is available,</w:t>
      </w:r>
      <w:r w:rsidR="00D3596E" w:rsidRPr="00B53B54">
        <w:rPr>
          <w:color w:val="000000" w:themeColor="text1"/>
          <w:sz w:val="40"/>
          <w:szCs w:val="40"/>
        </w:rPr>
        <w:t xml:space="preserve"> </w:t>
      </w:r>
      <w:r w:rsidR="009A67E4" w:rsidRPr="00B53B54">
        <w:rPr>
          <w:color w:val="000000" w:themeColor="text1"/>
          <w:sz w:val="40"/>
          <w:szCs w:val="40"/>
        </w:rPr>
        <w:t xml:space="preserve"> a selection of off-site accommodation  </w:t>
      </w:r>
      <w:r w:rsidR="00D3596E" w:rsidRPr="00B53B54">
        <w:rPr>
          <w:color w:val="000000" w:themeColor="text1"/>
          <w:sz w:val="40"/>
          <w:szCs w:val="40"/>
        </w:rPr>
        <w:t>should be made</w:t>
      </w:r>
      <w:r w:rsidR="004D2B9A" w:rsidRPr="00B53B54">
        <w:rPr>
          <w:color w:val="000000" w:themeColor="text1"/>
          <w:sz w:val="40"/>
          <w:szCs w:val="40"/>
        </w:rPr>
        <w:t xml:space="preserve"> available [hotels / BB / hostels etc].</w:t>
      </w:r>
      <w:r w:rsidR="009A67E4" w:rsidRPr="00B53B54">
        <w:rPr>
          <w:color w:val="000000" w:themeColor="text1"/>
          <w:sz w:val="40"/>
          <w:szCs w:val="40"/>
        </w:rPr>
        <w:t xml:space="preserve">  Many delegates cannot afford on site rooms in the venue </w:t>
      </w:r>
      <w:r w:rsidR="00D3596E" w:rsidRPr="00B53B54">
        <w:rPr>
          <w:color w:val="000000" w:themeColor="text1"/>
          <w:sz w:val="40"/>
          <w:szCs w:val="40"/>
        </w:rPr>
        <w:t>therefore</w:t>
      </w:r>
      <w:r w:rsidR="009A67E4" w:rsidRPr="00B53B54">
        <w:rPr>
          <w:color w:val="000000" w:themeColor="text1"/>
          <w:sz w:val="40"/>
          <w:szCs w:val="40"/>
        </w:rPr>
        <w:t xml:space="preserve"> the off-site choices should cov</w:t>
      </w:r>
      <w:r w:rsidR="00D3596E" w:rsidRPr="00B53B54">
        <w:rPr>
          <w:color w:val="000000" w:themeColor="text1"/>
          <w:sz w:val="40"/>
          <w:szCs w:val="40"/>
        </w:rPr>
        <w:t>er a</w:t>
      </w:r>
      <w:r w:rsidR="00300DB4" w:rsidRPr="00B53B54">
        <w:rPr>
          <w:color w:val="000000" w:themeColor="text1"/>
          <w:sz w:val="40"/>
          <w:szCs w:val="40"/>
        </w:rPr>
        <w:t xml:space="preserve"> wide distribution of prices</w:t>
      </w:r>
      <w:r w:rsidR="009A67E4" w:rsidRPr="00B53B54">
        <w:rPr>
          <w:color w:val="000000" w:themeColor="text1"/>
          <w:sz w:val="40"/>
          <w:szCs w:val="40"/>
        </w:rPr>
        <w:t xml:space="preserve">.  </w:t>
      </w:r>
      <w:r w:rsidR="009C3F6E" w:rsidRPr="00B53B54">
        <w:rPr>
          <w:color w:val="000000" w:themeColor="text1"/>
          <w:sz w:val="40"/>
          <w:szCs w:val="40"/>
        </w:rPr>
        <w:t xml:space="preserve"> Ideally off site accommodation</w:t>
      </w:r>
      <w:r w:rsidR="000D2541" w:rsidRPr="00B53B54">
        <w:rPr>
          <w:color w:val="000000" w:themeColor="text1"/>
          <w:sz w:val="40"/>
          <w:szCs w:val="40"/>
        </w:rPr>
        <w:t xml:space="preserve"> should be</w:t>
      </w:r>
      <w:r w:rsidR="009C3F6E" w:rsidRPr="00B53B54">
        <w:rPr>
          <w:color w:val="000000" w:themeColor="text1"/>
          <w:sz w:val="40"/>
          <w:szCs w:val="40"/>
        </w:rPr>
        <w:t xml:space="preserve"> proximal to the venue site</w:t>
      </w:r>
      <w:r w:rsidR="00D3596E" w:rsidRPr="00B53B54">
        <w:rPr>
          <w:color w:val="000000" w:themeColor="text1"/>
          <w:sz w:val="40"/>
          <w:szCs w:val="40"/>
        </w:rPr>
        <w:t xml:space="preserve">. </w:t>
      </w:r>
      <w:r w:rsidR="00300DB4" w:rsidRPr="00B53B54">
        <w:rPr>
          <w:color w:val="000000" w:themeColor="text1"/>
          <w:sz w:val="40"/>
          <w:szCs w:val="40"/>
        </w:rPr>
        <w:t xml:space="preserve"> A distance of 5 km has been stated as providing the boundary of off-site accommodation. </w:t>
      </w:r>
      <w:r w:rsidR="00D3596E" w:rsidRPr="00B53B54">
        <w:rPr>
          <w:color w:val="000000" w:themeColor="text1"/>
          <w:sz w:val="40"/>
          <w:szCs w:val="40"/>
        </w:rPr>
        <w:t xml:space="preserve">  If local </w:t>
      </w:r>
      <w:r w:rsidR="009C3F6E" w:rsidRPr="00B53B54">
        <w:rPr>
          <w:color w:val="000000" w:themeColor="text1"/>
          <w:sz w:val="40"/>
          <w:szCs w:val="40"/>
        </w:rPr>
        <w:t>transport is widely available and efficient,</w:t>
      </w:r>
      <w:r w:rsidR="00D3596E" w:rsidRPr="00B53B54">
        <w:rPr>
          <w:color w:val="000000" w:themeColor="text1"/>
          <w:sz w:val="40"/>
          <w:szCs w:val="40"/>
        </w:rPr>
        <w:t xml:space="preserve"> then delegates may find less expensive</w:t>
      </w:r>
      <w:r w:rsidR="009C3F6E" w:rsidRPr="00B53B54">
        <w:rPr>
          <w:color w:val="000000" w:themeColor="text1"/>
          <w:sz w:val="40"/>
          <w:szCs w:val="40"/>
        </w:rPr>
        <w:t xml:space="preserve"> accommodation solutions further away from the venue site.</w:t>
      </w:r>
    </w:p>
    <w:p w:rsidR="004D2B9A" w:rsidRDefault="004D2B9A" w:rsidP="004D2B9A">
      <w:pPr>
        <w:jc w:val="both"/>
        <w:rPr>
          <w:color w:val="000000" w:themeColor="text1"/>
          <w:sz w:val="40"/>
          <w:szCs w:val="40"/>
        </w:rPr>
      </w:pPr>
    </w:p>
    <w:p w:rsidR="004D2B9A" w:rsidRPr="004D2B9A" w:rsidRDefault="004D2B9A" w:rsidP="00F10FEE">
      <w:pPr>
        <w:jc w:val="both"/>
        <w:rPr>
          <w:color w:val="000000" w:themeColor="text1"/>
          <w:sz w:val="40"/>
          <w:szCs w:val="40"/>
        </w:rPr>
      </w:pPr>
      <w:r>
        <w:rPr>
          <w:color w:val="000000" w:themeColor="text1"/>
          <w:sz w:val="40"/>
          <w:szCs w:val="40"/>
        </w:rPr>
        <w:t xml:space="preserve">If information is given for on site rooms with alternative off-site accommodation then </w:t>
      </w:r>
      <w:r w:rsidR="00F10FEE">
        <w:rPr>
          <w:color w:val="000000" w:themeColor="text1"/>
          <w:sz w:val="40"/>
          <w:szCs w:val="40"/>
        </w:rPr>
        <w:t xml:space="preserve">a total of </w:t>
      </w:r>
      <w:r w:rsidR="002544ED">
        <w:rPr>
          <w:color w:val="000000" w:themeColor="text1"/>
          <w:sz w:val="40"/>
          <w:szCs w:val="40"/>
        </w:rPr>
        <w:t xml:space="preserve">120 points is possible in this section. </w:t>
      </w:r>
    </w:p>
    <w:p w:rsidR="00F31AB9" w:rsidRPr="00170D32" w:rsidRDefault="00F31AB9" w:rsidP="00F03EB6">
      <w:pPr>
        <w:pStyle w:val="ListParagraph"/>
        <w:rPr>
          <w:color w:val="000000" w:themeColor="text1"/>
          <w:sz w:val="40"/>
          <w:szCs w:val="40"/>
        </w:rPr>
      </w:pPr>
    </w:p>
    <w:p w:rsidR="000D2541" w:rsidRPr="009E1660" w:rsidRDefault="009E1660" w:rsidP="009E1660">
      <w:pPr>
        <w:rPr>
          <w:b/>
          <w:color w:val="000000" w:themeColor="text1"/>
          <w:sz w:val="40"/>
          <w:szCs w:val="40"/>
        </w:rPr>
      </w:pPr>
      <w:r>
        <w:rPr>
          <w:b/>
          <w:color w:val="000000" w:themeColor="text1"/>
          <w:sz w:val="40"/>
          <w:szCs w:val="40"/>
        </w:rPr>
        <w:t>8.</w:t>
      </w:r>
      <w:r w:rsidR="00C842BA" w:rsidRPr="009E1660">
        <w:rPr>
          <w:b/>
          <w:color w:val="000000" w:themeColor="text1"/>
          <w:sz w:val="40"/>
          <w:szCs w:val="40"/>
        </w:rPr>
        <w:t>National Peri-anaesthesia Association</w:t>
      </w:r>
    </w:p>
    <w:p w:rsidR="004527B4" w:rsidRPr="009E1660" w:rsidRDefault="004527B4" w:rsidP="009E1660">
      <w:pPr>
        <w:rPr>
          <w:color w:val="000000" w:themeColor="text1"/>
          <w:sz w:val="40"/>
          <w:szCs w:val="40"/>
        </w:rPr>
      </w:pPr>
      <w:r w:rsidRPr="009E1660">
        <w:rPr>
          <w:color w:val="000000" w:themeColor="text1"/>
          <w:sz w:val="40"/>
          <w:szCs w:val="40"/>
        </w:rPr>
        <w:t>Points will be awarded for this section</w:t>
      </w:r>
    </w:p>
    <w:p w:rsidR="00EC1EDD" w:rsidRPr="004527B4" w:rsidRDefault="00EC1EDD" w:rsidP="004527B4">
      <w:pPr>
        <w:pStyle w:val="ListParagraph"/>
        <w:rPr>
          <w:color w:val="000000" w:themeColor="text1"/>
          <w:sz w:val="40"/>
          <w:szCs w:val="40"/>
        </w:rPr>
      </w:pPr>
    </w:p>
    <w:p w:rsidR="00F10FEE" w:rsidRDefault="00C842BA" w:rsidP="00F10FEE">
      <w:pPr>
        <w:rPr>
          <w:color w:val="000000" w:themeColor="text1"/>
          <w:sz w:val="40"/>
          <w:szCs w:val="40"/>
        </w:rPr>
      </w:pPr>
      <w:r w:rsidRPr="00F10FEE">
        <w:rPr>
          <w:color w:val="000000" w:themeColor="text1"/>
          <w:sz w:val="40"/>
          <w:szCs w:val="40"/>
        </w:rPr>
        <w:t>Profile of National Association</w:t>
      </w:r>
      <w:r w:rsidR="000D2541" w:rsidRPr="00F10FEE">
        <w:rPr>
          <w:color w:val="000000" w:themeColor="text1"/>
          <w:sz w:val="40"/>
          <w:szCs w:val="40"/>
        </w:rPr>
        <w:t xml:space="preserve">.  </w:t>
      </w:r>
    </w:p>
    <w:p w:rsidR="00F10FEE" w:rsidRDefault="00F10FEE" w:rsidP="00F10FEE">
      <w:pPr>
        <w:rPr>
          <w:color w:val="000000" w:themeColor="text1"/>
          <w:sz w:val="40"/>
          <w:szCs w:val="40"/>
        </w:rPr>
      </w:pPr>
    </w:p>
    <w:p w:rsidR="006A5441" w:rsidRPr="00F10FEE" w:rsidRDefault="000D2541" w:rsidP="00F10FEE">
      <w:pPr>
        <w:rPr>
          <w:color w:val="000000" w:themeColor="text1"/>
          <w:sz w:val="40"/>
          <w:szCs w:val="40"/>
        </w:rPr>
      </w:pPr>
      <w:r w:rsidRPr="00F10FEE">
        <w:rPr>
          <w:color w:val="000000" w:themeColor="text1"/>
          <w:sz w:val="40"/>
          <w:szCs w:val="40"/>
        </w:rPr>
        <w:t>This allows the bidding association to provide a summary of their organization including</w:t>
      </w:r>
      <w:r w:rsidR="00F10FEE" w:rsidRPr="00F10FEE">
        <w:rPr>
          <w:color w:val="000000" w:themeColor="text1"/>
          <w:sz w:val="40"/>
          <w:szCs w:val="40"/>
        </w:rPr>
        <w:t xml:space="preserve"> nursing speciality,</w:t>
      </w:r>
      <w:r w:rsidRPr="00F10FEE">
        <w:rPr>
          <w:color w:val="000000" w:themeColor="text1"/>
          <w:sz w:val="40"/>
          <w:szCs w:val="40"/>
        </w:rPr>
        <w:t xml:space="preserve"> m</w:t>
      </w:r>
      <w:r w:rsidR="000162ED" w:rsidRPr="00F10FEE">
        <w:rPr>
          <w:color w:val="000000" w:themeColor="text1"/>
          <w:sz w:val="40"/>
          <w:szCs w:val="40"/>
        </w:rPr>
        <w:t>embership numbers, affiliations and</w:t>
      </w:r>
      <w:r w:rsidRPr="00F10FEE">
        <w:rPr>
          <w:color w:val="000000" w:themeColor="text1"/>
          <w:sz w:val="40"/>
          <w:szCs w:val="40"/>
        </w:rPr>
        <w:t xml:space="preserve"> education initi</w:t>
      </w:r>
      <w:r w:rsidR="00CF4C52" w:rsidRPr="00F10FEE">
        <w:rPr>
          <w:color w:val="000000" w:themeColor="text1"/>
          <w:sz w:val="40"/>
          <w:szCs w:val="40"/>
        </w:rPr>
        <w:t>atives</w:t>
      </w:r>
      <w:r w:rsidR="00F10FEE" w:rsidRPr="00F10FEE">
        <w:rPr>
          <w:color w:val="000000" w:themeColor="text1"/>
          <w:sz w:val="40"/>
          <w:szCs w:val="40"/>
        </w:rPr>
        <w:t>, study days and conferences</w:t>
      </w:r>
    </w:p>
    <w:p w:rsidR="00F10FEE" w:rsidRDefault="004D26EF" w:rsidP="004D26EF">
      <w:pPr>
        <w:pStyle w:val="ListParagraph"/>
        <w:ind w:left="1080"/>
        <w:rPr>
          <w:color w:val="000000" w:themeColor="text1"/>
          <w:sz w:val="40"/>
          <w:szCs w:val="40"/>
        </w:rPr>
      </w:pPr>
      <w:r w:rsidRPr="004527B4">
        <w:rPr>
          <w:color w:val="000000" w:themeColor="text1"/>
          <w:sz w:val="40"/>
          <w:szCs w:val="40"/>
        </w:rPr>
        <w:t>*A</w:t>
      </w:r>
      <w:r w:rsidR="006A5441" w:rsidRPr="004527B4">
        <w:rPr>
          <w:color w:val="000000" w:themeColor="text1"/>
          <w:sz w:val="40"/>
          <w:szCs w:val="40"/>
        </w:rPr>
        <w:t xml:space="preserve"> letter from the National Organizing Committee must be included in </w:t>
      </w:r>
      <w:r w:rsidR="007B2BB8">
        <w:rPr>
          <w:color w:val="000000" w:themeColor="text1"/>
          <w:sz w:val="40"/>
          <w:szCs w:val="40"/>
        </w:rPr>
        <w:t xml:space="preserve">the </w:t>
      </w:r>
      <w:r w:rsidR="00F10FEE">
        <w:rPr>
          <w:color w:val="000000" w:themeColor="text1"/>
          <w:sz w:val="40"/>
          <w:szCs w:val="40"/>
        </w:rPr>
        <w:t xml:space="preserve"> </w:t>
      </w:r>
    </w:p>
    <w:p w:rsidR="006A5441" w:rsidRDefault="00F10FEE" w:rsidP="004D26EF">
      <w:pPr>
        <w:pStyle w:val="ListParagraph"/>
        <w:ind w:left="1080"/>
        <w:rPr>
          <w:color w:val="000000" w:themeColor="text1"/>
          <w:sz w:val="40"/>
          <w:szCs w:val="40"/>
        </w:rPr>
      </w:pPr>
      <w:r>
        <w:rPr>
          <w:color w:val="000000" w:themeColor="text1"/>
          <w:sz w:val="40"/>
          <w:szCs w:val="40"/>
        </w:rPr>
        <w:t xml:space="preserve">  </w:t>
      </w:r>
      <w:r w:rsidR="007B2BB8">
        <w:rPr>
          <w:color w:val="000000" w:themeColor="text1"/>
          <w:sz w:val="40"/>
          <w:szCs w:val="40"/>
        </w:rPr>
        <w:t>Conference Brochure  [</w:t>
      </w:r>
      <w:r w:rsidR="004527B4">
        <w:rPr>
          <w:color w:val="000000" w:themeColor="text1"/>
          <w:sz w:val="40"/>
          <w:szCs w:val="40"/>
        </w:rPr>
        <w:t xml:space="preserve">see </w:t>
      </w:r>
      <w:r w:rsidR="006A5441" w:rsidRPr="004527B4">
        <w:rPr>
          <w:color w:val="000000" w:themeColor="text1"/>
          <w:sz w:val="40"/>
          <w:szCs w:val="40"/>
        </w:rPr>
        <w:t xml:space="preserve">Section 10 : Attachments </w:t>
      </w:r>
      <w:r w:rsidR="007B2BB8">
        <w:rPr>
          <w:color w:val="000000" w:themeColor="text1"/>
          <w:sz w:val="40"/>
          <w:szCs w:val="40"/>
        </w:rPr>
        <w:t>]</w:t>
      </w:r>
    </w:p>
    <w:p w:rsidR="00EC1EDD" w:rsidRPr="004527B4" w:rsidRDefault="00EC1EDD" w:rsidP="004D26EF">
      <w:pPr>
        <w:pStyle w:val="ListParagraph"/>
        <w:ind w:left="1080"/>
        <w:rPr>
          <w:color w:val="000000" w:themeColor="text1"/>
          <w:sz w:val="40"/>
          <w:szCs w:val="40"/>
        </w:rPr>
      </w:pPr>
    </w:p>
    <w:p w:rsidR="00EC1EDD" w:rsidRDefault="00C156CB" w:rsidP="00C156CB">
      <w:pPr>
        <w:rPr>
          <w:color w:val="000000" w:themeColor="text1"/>
          <w:sz w:val="40"/>
          <w:szCs w:val="40"/>
        </w:rPr>
      </w:pPr>
      <w:r>
        <w:rPr>
          <w:color w:val="000000" w:themeColor="text1"/>
          <w:sz w:val="40"/>
          <w:szCs w:val="40"/>
        </w:rPr>
        <w:t>Executive committee composition and leadership:</w:t>
      </w:r>
    </w:p>
    <w:p w:rsidR="00C156CB" w:rsidRPr="00C156CB" w:rsidRDefault="00C156CB" w:rsidP="00C156CB">
      <w:pPr>
        <w:rPr>
          <w:color w:val="000000" w:themeColor="text1"/>
          <w:sz w:val="40"/>
          <w:szCs w:val="40"/>
        </w:rPr>
      </w:pPr>
    </w:p>
    <w:p w:rsidR="00C156CB" w:rsidRDefault="00C156CB" w:rsidP="00C156CB">
      <w:pPr>
        <w:rPr>
          <w:sz w:val="40"/>
          <w:szCs w:val="40"/>
        </w:rPr>
      </w:pPr>
      <w:r>
        <w:rPr>
          <w:sz w:val="40"/>
          <w:szCs w:val="40"/>
        </w:rPr>
        <w:t xml:space="preserve">A profile of the members of the executive committee and it’s leader will be valuable in assessing the strength and experience of the National Associations executive.  </w:t>
      </w:r>
      <w:r w:rsidR="00CF4C52" w:rsidRPr="00C156CB">
        <w:rPr>
          <w:sz w:val="40"/>
          <w:szCs w:val="40"/>
        </w:rPr>
        <w:t xml:space="preserve">.  While at this stage a ‘National Conference Chair’ may not have been appointed, there will be someone leading the bid.  </w:t>
      </w:r>
      <w:r>
        <w:rPr>
          <w:sz w:val="40"/>
          <w:szCs w:val="40"/>
        </w:rPr>
        <w:t xml:space="preserve">This is useful information </w:t>
      </w:r>
      <w:r w:rsidR="00CF4C52" w:rsidRPr="00C156CB">
        <w:rPr>
          <w:sz w:val="40"/>
          <w:szCs w:val="40"/>
        </w:rPr>
        <w:t>in ass</w:t>
      </w:r>
      <w:r>
        <w:rPr>
          <w:sz w:val="40"/>
          <w:szCs w:val="40"/>
        </w:rPr>
        <w:t>essing the overall experience of the team and how much,</w:t>
      </w:r>
      <w:r w:rsidR="007B2BB8" w:rsidRPr="00C156CB">
        <w:rPr>
          <w:sz w:val="40"/>
          <w:szCs w:val="40"/>
        </w:rPr>
        <w:t>, if their bid is successful</w:t>
      </w:r>
      <w:r>
        <w:rPr>
          <w:sz w:val="40"/>
          <w:szCs w:val="40"/>
        </w:rPr>
        <w:t xml:space="preserve"> they may require help and support from the ICPAN Inc. Education Committee</w:t>
      </w:r>
    </w:p>
    <w:p w:rsidR="00C156CB" w:rsidRDefault="00C156CB" w:rsidP="00C156CB">
      <w:pPr>
        <w:rPr>
          <w:sz w:val="40"/>
          <w:szCs w:val="40"/>
        </w:rPr>
      </w:pPr>
    </w:p>
    <w:p w:rsidR="00CF4C52" w:rsidRPr="00C156CB" w:rsidRDefault="00C156CB" w:rsidP="00C156CB">
      <w:pPr>
        <w:rPr>
          <w:sz w:val="40"/>
          <w:szCs w:val="40"/>
        </w:rPr>
      </w:pPr>
      <w:r>
        <w:rPr>
          <w:sz w:val="40"/>
          <w:szCs w:val="40"/>
        </w:rPr>
        <w:t>Financial Resources:</w:t>
      </w:r>
      <w:r w:rsidR="00CF4C52" w:rsidRPr="00C156CB">
        <w:rPr>
          <w:sz w:val="40"/>
          <w:szCs w:val="40"/>
        </w:rPr>
        <w:t xml:space="preserve"> </w:t>
      </w:r>
    </w:p>
    <w:p w:rsidR="00EC1EDD" w:rsidRPr="00170D32" w:rsidRDefault="00EC1EDD" w:rsidP="00EC1EDD">
      <w:pPr>
        <w:pStyle w:val="ListParagraph"/>
        <w:rPr>
          <w:sz w:val="40"/>
          <w:szCs w:val="40"/>
        </w:rPr>
      </w:pPr>
    </w:p>
    <w:p w:rsidR="009E1660" w:rsidRPr="009E1660" w:rsidRDefault="009E1660" w:rsidP="009E1660">
      <w:pPr>
        <w:rPr>
          <w:sz w:val="40"/>
          <w:szCs w:val="40"/>
        </w:rPr>
      </w:pPr>
      <w:r w:rsidRPr="009E1660">
        <w:rPr>
          <w:sz w:val="40"/>
          <w:szCs w:val="40"/>
        </w:rPr>
        <w:t xml:space="preserve">Start up funds :  </w:t>
      </w:r>
    </w:p>
    <w:p w:rsidR="00CA6E90" w:rsidRDefault="00CA6E90" w:rsidP="009E1660">
      <w:pPr>
        <w:rPr>
          <w:sz w:val="40"/>
          <w:szCs w:val="40"/>
        </w:rPr>
      </w:pPr>
      <w:r w:rsidRPr="009E1660">
        <w:rPr>
          <w:sz w:val="40"/>
          <w:szCs w:val="40"/>
        </w:rPr>
        <w:t>If</w:t>
      </w:r>
      <w:r w:rsidR="00C156CB" w:rsidRPr="009E1660">
        <w:rPr>
          <w:sz w:val="40"/>
          <w:szCs w:val="40"/>
        </w:rPr>
        <w:t xml:space="preserve"> </w:t>
      </w:r>
      <w:r w:rsidRPr="009E1660">
        <w:rPr>
          <w:sz w:val="40"/>
          <w:szCs w:val="40"/>
        </w:rPr>
        <w:t xml:space="preserve"> the National Association has fina</w:t>
      </w:r>
      <w:r w:rsidR="00360620" w:rsidRPr="009E1660">
        <w:rPr>
          <w:sz w:val="40"/>
          <w:szCs w:val="40"/>
        </w:rPr>
        <w:t>ncial resources towards start</w:t>
      </w:r>
      <w:r w:rsidRPr="009E1660">
        <w:rPr>
          <w:sz w:val="40"/>
          <w:szCs w:val="40"/>
        </w:rPr>
        <w:t xml:space="preserve">up funds this will strengthen the bid and points will be awarded.  Habitually PCO’s offer a no-loss contract </w:t>
      </w:r>
      <w:r w:rsidR="003D1370" w:rsidRPr="009E1660">
        <w:rPr>
          <w:sz w:val="40"/>
          <w:szCs w:val="40"/>
        </w:rPr>
        <w:t>in the event that the conference makes a loss.  However, this arrangement is not guaranteed.  Again, if the National Association intends to manage the conference within using a PCO, it will have to provide evidence of start up funds.</w:t>
      </w:r>
    </w:p>
    <w:p w:rsidR="009E1660" w:rsidRPr="009E1660" w:rsidRDefault="009E1660" w:rsidP="009E1660">
      <w:pPr>
        <w:rPr>
          <w:sz w:val="40"/>
          <w:szCs w:val="40"/>
        </w:rPr>
      </w:pPr>
    </w:p>
    <w:p w:rsidR="009E1660" w:rsidRDefault="009E1660" w:rsidP="009E1660">
      <w:pPr>
        <w:rPr>
          <w:sz w:val="40"/>
          <w:szCs w:val="40"/>
        </w:rPr>
      </w:pPr>
      <w:r w:rsidRPr="009E1660">
        <w:rPr>
          <w:sz w:val="40"/>
          <w:szCs w:val="40"/>
        </w:rPr>
        <w:t xml:space="preserve">Cover for loss if ‘no-loss contract’ </w:t>
      </w:r>
      <w:r>
        <w:rPr>
          <w:sz w:val="40"/>
          <w:szCs w:val="40"/>
        </w:rPr>
        <w:t>un</w:t>
      </w:r>
      <w:r w:rsidRPr="009E1660">
        <w:rPr>
          <w:sz w:val="40"/>
          <w:szCs w:val="40"/>
        </w:rPr>
        <w:t>available with PCO</w:t>
      </w:r>
      <w:r>
        <w:rPr>
          <w:sz w:val="40"/>
          <w:szCs w:val="40"/>
        </w:rPr>
        <w:t>:</w:t>
      </w:r>
    </w:p>
    <w:p w:rsidR="009E1660" w:rsidRPr="009E1660" w:rsidRDefault="009E1660" w:rsidP="009E1660">
      <w:pPr>
        <w:rPr>
          <w:sz w:val="40"/>
          <w:szCs w:val="40"/>
        </w:rPr>
      </w:pPr>
      <w:r>
        <w:rPr>
          <w:sz w:val="40"/>
          <w:szCs w:val="40"/>
        </w:rPr>
        <w:t>If the National Association can cover the potential loss of hosting the biennial conference if the PCO will not guarantee this,  then the bid will be awarded maximum points.</w:t>
      </w:r>
    </w:p>
    <w:p w:rsidR="007955F8" w:rsidRPr="009E1660" w:rsidRDefault="009E1660" w:rsidP="009E1660">
      <w:pPr>
        <w:rPr>
          <w:b/>
          <w:color w:val="000000" w:themeColor="text1"/>
          <w:sz w:val="40"/>
          <w:szCs w:val="40"/>
        </w:rPr>
      </w:pPr>
      <w:r>
        <w:rPr>
          <w:b/>
          <w:color w:val="000000" w:themeColor="text1"/>
          <w:sz w:val="40"/>
          <w:szCs w:val="40"/>
        </w:rPr>
        <w:t>9.</w:t>
      </w:r>
      <w:r w:rsidR="007955F8" w:rsidRPr="009E1660">
        <w:rPr>
          <w:b/>
          <w:color w:val="000000" w:themeColor="text1"/>
          <w:sz w:val="40"/>
          <w:szCs w:val="40"/>
        </w:rPr>
        <w:t>Conference Management</w:t>
      </w:r>
    </w:p>
    <w:p w:rsidR="009E1660" w:rsidRPr="009E1660" w:rsidRDefault="009E1660" w:rsidP="009E1660">
      <w:pPr>
        <w:pStyle w:val="ListParagraph"/>
        <w:rPr>
          <w:color w:val="000000" w:themeColor="text1"/>
          <w:sz w:val="40"/>
          <w:szCs w:val="40"/>
        </w:rPr>
      </w:pPr>
    </w:p>
    <w:p w:rsidR="0088724D" w:rsidRPr="00170D32" w:rsidRDefault="00FC3599" w:rsidP="009E1660">
      <w:pPr>
        <w:rPr>
          <w:color w:val="000000" w:themeColor="text1"/>
          <w:sz w:val="40"/>
          <w:szCs w:val="40"/>
        </w:rPr>
      </w:pPr>
      <w:r w:rsidRPr="00170D32">
        <w:rPr>
          <w:color w:val="000000" w:themeColor="text1"/>
          <w:sz w:val="40"/>
          <w:szCs w:val="40"/>
        </w:rPr>
        <w:t>Management is usually the responsibility</w:t>
      </w:r>
      <w:r w:rsidR="0088724D" w:rsidRPr="00170D32">
        <w:rPr>
          <w:color w:val="000000" w:themeColor="text1"/>
          <w:sz w:val="40"/>
          <w:szCs w:val="40"/>
        </w:rPr>
        <w:t xml:space="preserve"> the</w:t>
      </w:r>
      <w:r w:rsidR="00F60AAA" w:rsidRPr="00170D32">
        <w:rPr>
          <w:color w:val="000000" w:themeColor="text1"/>
          <w:sz w:val="40"/>
          <w:szCs w:val="40"/>
        </w:rPr>
        <w:t xml:space="preserve"> Professional Conference Organiz</w:t>
      </w:r>
      <w:r w:rsidR="0088724D" w:rsidRPr="00170D32">
        <w:rPr>
          <w:color w:val="000000" w:themeColor="text1"/>
          <w:sz w:val="40"/>
          <w:szCs w:val="40"/>
        </w:rPr>
        <w:t>er</w:t>
      </w:r>
      <w:r w:rsidR="007955F8">
        <w:rPr>
          <w:color w:val="000000" w:themeColor="text1"/>
          <w:sz w:val="40"/>
          <w:szCs w:val="40"/>
        </w:rPr>
        <w:t xml:space="preserve"> [PCO]</w:t>
      </w:r>
      <w:r w:rsidR="00CB32DD" w:rsidRPr="00170D32">
        <w:rPr>
          <w:color w:val="000000" w:themeColor="text1"/>
          <w:sz w:val="40"/>
          <w:szCs w:val="40"/>
        </w:rPr>
        <w:t xml:space="preserve">. </w:t>
      </w:r>
      <w:r w:rsidR="00807307" w:rsidRPr="00170D32">
        <w:rPr>
          <w:color w:val="000000" w:themeColor="text1"/>
          <w:sz w:val="40"/>
          <w:szCs w:val="40"/>
        </w:rPr>
        <w:t xml:space="preserve"> However using a PCO is not mandatory.  Associations are free to propose managing the conference within house, without professional support.  </w:t>
      </w:r>
      <w:r w:rsidR="00CB32DD" w:rsidRPr="00170D32">
        <w:rPr>
          <w:color w:val="000000" w:themeColor="text1"/>
          <w:sz w:val="40"/>
          <w:szCs w:val="40"/>
        </w:rPr>
        <w:t xml:space="preserve"> There are two parts to this section on conference management.  The first </w:t>
      </w:r>
      <w:r w:rsidR="00F60AAA" w:rsidRPr="00170D32">
        <w:rPr>
          <w:color w:val="000000" w:themeColor="text1"/>
          <w:sz w:val="40"/>
          <w:szCs w:val="40"/>
        </w:rPr>
        <w:t xml:space="preserve">[A] </w:t>
      </w:r>
      <w:r w:rsidR="00807307" w:rsidRPr="00170D32">
        <w:rPr>
          <w:color w:val="000000" w:themeColor="text1"/>
          <w:sz w:val="40"/>
          <w:szCs w:val="40"/>
        </w:rPr>
        <w:t>is for associations choosing to use a PCO and the se</w:t>
      </w:r>
      <w:r w:rsidR="00F60AAA" w:rsidRPr="00170D32">
        <w:rPr>
          <w:color w:val="000000" w:themeColor="text1"/>
          <w:sz w:val="40"/>
          <w:szCs w:val="40"/>
        </w:rPr>
        <w:t>cond [B</w:t>
      </w:r>
      <w:r w:rsidR="00807307" w:rsidRPr="00170D32">
        <w:rPr>
          <w:color w:val="000000" w:themeColor="text1"/>
          <w:sz w:val="40"/>
          <w:szCs w:val="40"/>
        </w:rPr>
        <w:t xml:space="preserve">] is for those wishing to manage the conference within house.  </w:t>
      </w:r>
    </w:p>
    <w:p w:rsidR="00BC5FB3" w:rsidRPr="00170D32" w:rsidRDefault="00BC5FB3" w:rsidP="00C842BA">
      <w:pPr>
        <w:rPr>
          <w:b/>
          <w:color w:val="000000" w:themeColor="text1"/>
          <w:sz w:val="40"/>
          <w:szCs w:val="40"/>
        </w:rPr>
      </w:pPr>
    </w:p>
    <w:p w:rsidR="00293DFC" w:rsidRPr="00170D32" w:rsidRDefault="00F60AAA" w:rsidP="0088724D">
      <w:pPr>
        <w:rPr>
          <w:b/>
          <w:color w:val="000000" w:themeColor="text1"/>
          <w:sz w:val="40"/>
          <w:szCs w:val="40"/>
        </w:rPr>
      </w:pPr>
      <w:r w:rsidRPr="00170D32">
        <w:rPr>
          <w:b/>
          <w:color w:val="000000" w:themeColor="text1"/>
          <w:sz w:val="40"/>
          <w:szCs w:val="40"/>
        </w:rPr>
        <w:t xml:space="preserve">Section A : </w:t>
      </w:r>
      <w:r w:rsidR="007955F8">
        <w:rPr>
          <w:b/>
          <w:color w:val="000000" w:themeColor="text1"/>
          <w:sz w:val="40"/>
          <w:szCs w:val="40"/>
        </w:rPr>
        <w:t>PCO is used for conference management</w:t>
      </w:r>
    </w:p>
    <w:p w:rsidR="003E1DF5" w:rsidRPr="00170D32" w:rsidRDefault="003E1DF5" w:rsidP="0088724D">
      <w:pPr>
        <w:rPr>
          <w:color w:val="000000" w:themeColor="text1"/>
          <w:sz w:val="40"/>
          <w:szCs w:val="40"/>
        </w:rPr>
      </w:pPr>
    </w:p>
    <w:p w:rsidR="003E1DF5" w:rsidRPr="00170D32" w:rsidRDefault="003E1DF5" w:rsidP="007B2BB8">
      <w:pPr>
        <w:pStyle w:val="ListParagraph"/>
        <w:numPr>
          <w:ilvl w:val="0"/>
          <w:numId w:val="12"/>
        </w:numPr>
        <w:rPr>
          <w:color w:val="000000" w:themeColor="text1"/>
          <w:sz w:val="40"/>
          <w:szCs w:val="40"/>
        </w:rPr>
      </w:pPr>
      <w:r w:rsidRPr="00170D32">
        <w:rPr>
          <w:color w:val="000000" w:themeColor="text1"/>
          <w:sz w:val="40"/>
          <w:szCs w:val="40"/>
        </w:rPr>
        <w:t>Name of PCO [and website</w:t>
      </w:r>
      <w:r w:rsidR="007955F8">
        <w:rPr>
          <w:color w:val="000000" w:themeColor="text1"/>
          <w:sz w:val="40"/>
          <w:szCs w:val="40"/>
        </w:rPr>
        <w:t>] : information only</w:t>
      </w:r>
    </w:p>
    <w:p w:rsidR="009E1660" w:rsidRDefault="009E1660" w:rsidP="009E1660">
      <w:pPr>
        <w:rPr>
          <w:color w:val="000000" w:themeColor="text1"/>
          <w:sz w:val="40"/>
          <w:szCs w:val="40"/>
        </w:rPr>
      </w:pPr>
      <w:r>
        <w:rPr>
          <w:color w:val="000000" w:themeColor="text1"/>
          <w:sz w:val="40"/>
          <w:szCs w:val="40"/>
        </w:rPr>
        <w:t xml:space="preserve">        </w:t>
      </w:r>
      <w:r w:rsidR="001970E0" w:rsidRPr="009E1660">
        <w:rPr>
          <w:color w:val="000000" w:themeColor="text1"/>
          <w:sz w:val="40"/>
          <w:szCs w:val="40"/>
        </w:rPr>
        <w:t>*</w:t>
      </w:r>
      <w:r w:rsidR="007955F8" w:rsidRPr="009E1660">
        <w:rPr>
          <w:color w:val="000000" w:themeColor="text1"/>
          <w:sz w:val="40"/>
          <w:szCs w:val="40"/>
        </w:rPr>
        <w:t xml:space="preserve">Written </w:t>
      </w:r>
      <w:r w:rsidR="001970E0" w:rsidRPr="009E1660">
        <w:rPr>
          <w:color w:val="000000" w:themeColor="text1"/>
          <w:sz w:val="40"/>
          <w:szCs w:val="40"/>
        </w:rPr>
        <w:t xml:space="preserve">Proposal </w:t>
      </w:r>
      <w:r w:rsidR="007955F8" w:rsidRPr="009E1660">
        <w:rPr>
          <w:color w:val="000000" w:themeColor="text1"/>
          <w:sz w:val="40"/>
          <w:szCs w:val="40"/>
        </w:rPr>
        <w:t>from PCO with references is man</w:t>
      </w:r>
      <w:r w:rsidR="001970E0" w:rsidRPr="009E1660">
        <w:rPr>
          <w:color w:val="000000" w:themeColor="text1"/>
          <w:sz w:val="40"/>
          <w:szCs w:val="40"/>
        </w:rPr>
        <w:t xml:space="preserve">datory and must appear </w:t>
      </w:r>
    </w:p>
    <w:p w:rsidR="001970E0" w:rsidRPr="009E1660" w:rsidRDefault="009E1660" w:rsidP="009E1660">
      <w:pPr>
        <w:rPr>
          <w:color w:val="000000" w:themeColor="text1"/>
          <w:sz w:val="40"/>
          <w:szCs w:val="40"/>
        </w:rPr>
      </w:pPr>
      <w:r>
        <w:rPr>
          <w:color w:val="000000" w:themeColor="text1"/>
          <w:sz w:val="40"/>
          <w:szCs w:val="40"/>
        </w:rPr>
        <w:t xml:space="preserve">          </w:t>
      </w:r>
      <w:r w:rsidR="001970E0" w:rsidRPr="009E1660">
        <w:rPr>
          <w:color w:val="000000" w:themeColor="text1"/>
          <w:sz w:val="40"/>
          <w:szCs w:val="40"/>
        </w:rPr>
        <w:t>in</w:t>
      </w:r>
      <w:r>
        <w:rPr>
          <w:color w:val="000000" w:themeColor="text1"/>
          <w:sz w:val="40"/>
          <w:szCs w:val="40"/>
        </w:rPr>
        <w:t xml:space="preserve"> the Conference Brochure </w:t>
      </w:r>
      <w:r w:rsidR="00EC1EDD" w:rsidRPr="009E1660">
        <w:rPr>
          <w:color w:val="000000" w:themeColor="text1"/>
          <w:sz w:val="40"/>
          <w:szCs w:val="40"/>
        </w:rPr>
        <w:t xml:space="preserve"> [</w:t>
      </w:r>
      <w:r w:rsidR="001970E0" w:rsidRPr="009E1660">
        <w:rPr>
          <w:color w:val="000000" w:themeColor="text1"/>
          <w:sz w:val="40"/>
          <w:szCs w:val="40"/>
        </w:rPr>
        <w:t xml:space="preserve"> Section 10 : Attachment</w:t>
      </w:r>
      <w:r w:rsidR="007955F8" w:rsidRPr="009E1660">
        <w:rPr>
          <w:color w:val="000000" w:themeColor="text1"/>
          <w:sz w:val="40"/>
          <w:szCs w:val="40"/>
        </w:rPr>
        <w:t>s</w:t>
      </w:r>
      <w:r w:rsidR="00EC1EDD" w:rsidRPr="009E1660">
        <w:rPr>
          <w:color w:val="000000" w:themeColor="text1"/>
          <w:sz w:val="40"/>
          <w:szCs w:val="40"/>
        </w:rPr>
        <w:t>]</w:t>
      </w:r>
    </w:p>
    <w:p w:rsidR="00EC1EDD" w:rsidRPr="00170D32" w:rsidRDefault="00EC1EDD" w:rsidP="001970E0">
      <w:pPr>
        <w:pStyle w:val="ListParagraph"/>
        <w:ind w:left="1418"/>
        <w:rPr>
          <w:color w:val="000000" w:themeColor="text1"/>
          <w:sz w:val="40"/>
          <w:szCs w:val="40"/>
        </w:rPr>
      </w:pPr>
    </w:p>
    <w:p w:rsidR="009E1660" w:rsidRDefault="006E45AD" w:rsidP="009E1660">
      <w:pPr>
        <w:pStyle w:val="ListParagraph"/>
        <w:numPr>
          <w:ilvl w:val="0"/>
          <w:numId w:val="12"/>
        </w:numPr>
        <w:rPr>
          <w:color w:val="000000" w:themeColor="text1"/>
          <w:sz w:val="40"/>
          <w:szCs w:val="40"/>
        </w:rPr>
      </w:pPr>
      <w:r w:rsidRPr="00FE50B8">
        <w:rPr>
          <w:color w:val="000000" w:themeColor="text1"/>
          <w:sz w:val="40"/>
          <w:szCs w:val="40"/>
        </w:rPr>
        <w:t xml:space="preserve">Examples of previous medical/nursing conferences managed by PCO.   A summary of conference projects undertaken by the PCO will provide solid evidence of their experience in the medical field. </w:t>
      </w:r>
    </w:p>
    <w:p w:rsidR="006A5441" w:rsidRPr="009E1660" w:rsidRDefault="006A5441" w:rsidP="009E1660">
      <w:pPr>
        <w:pStyle w:val="ListParagraph"/>
        <w:rPr>
          <w:color w:val="000000" w:themeColor="text1"/>
          <w:sz w:val="40"/>
          <w:szCs w:val="40"/>
        </w:rPr>
      </w:pPr>
      <w:r w:rsidRPr="009E1660">
        <w:rPr>
          <w:sz w:val="40"/>
          <w:szCs w:val="40"/>
        </w:rPr>
        <w:t>Letters of recommendation from</w:t>
      </w:r>
      <w:r w:rsidR="009E1660" w:rsidRPr="009E1660">
        <w:rPr>
          <w:sz w:val="40"/>
          <w:szCs w:val="40"/>
        </w:rPr>
        <w:t xml:space="preserve"> other o</w:t>
      </w:r>
      <w:r w:rsidR="001970E0" w:rsidRPr="009E1660">
        <w:rPr>
          <w:sz w:val="40"/>
          <w:szCs w:val="40"/>
        </w:rPr>
        <w:t>rganisatio</w:t>
      </w:r>
      <w:r w:rsidR="00360620" w:rsidRPr="009E1660">
        <w:rPr>
          <w:sz w:val="40"/>
          <w:szCs w:val="40"/>
        </w:rPr>
        <w:t xml:space="preserve">ns whose conferences have been </w:t>
      </w:r>
      <w:r w:rsidR="001970E0" w:rsidRPr="009E1660">
        <w:rPr>
          <w:sz w:val="40"/>
          <w:szCs w:val="40"/>
        </w:rPr>
        <w:t>managed by PCO should be found</w:t>
      </w:r>
      <w:r w:rsidR="009E1660" w:rsidRPr="009E1660">
        <w:rPr>
          <w:sz w:val="40"/>
          <w:szCs w:val="40"/>
        </w:rPr>
        <w:t xml:space="preserve"> included in the Conference Bid Brochure  [see </w:t>
      </w:r>
      <w:r w:rsidR="001970E0" w:rsidRPr="009E1660">
        <w:rPr>
          <w:sz w:val="40"/>
          <w:szCs w:val="40"/>
        </w:rPr>
        <w:t>Section 10 : Attachments</w:t>
      </w:r>
      <w:r w:rsidR="009E1660" w:rsidRPr="009E1660">
        <w:rPr>
          <w:sz w:val="40"/>
          <w:szCs w:val="40"/>
        </w:rPr>
        <w:t>]</w:t>
      </w:r>
    </w:p>
    <w:p w:rsidR="00FE50B8" w:rsidRDefault="00FE50B8" w:rsidP="00FE50B8">
      <w:pPr>
        <w:pStyle w:val="ListParagraph"/>
        <w:tabs>
          <w:tab w:val="left" w:pos="1480"/>
        </w:tabs>
        <w:ind w:left="1276"/>
        <w:jc w:val="both"/>
        <w:rPr>
          <w:sz w:val="40"/>
          <w:szCs w:val="40"/>
        </w:rPr>
      </w:pPr>
    </w:p>
    <w:p w:rsidR="00FE50B8" w:rsidRDefault="00FE50B8" w:rsidP="007B2BB8">
      <w:pPr>
        <w:pStyle w:val="ListParagraph"/>
        <w:numPr>
          <w:ilvl w:val="0"/>
          <w:numId w:val="12"/>
        </w:numPr>
        <w:tabs>
          <w:tab w:val="left" w:pos="1480"/>
        </w:tabs>
        <w:jc w:val="both"/>
        <w:rPr>
          <w:sz w:val="40"/>
          <w:szCs w:val="40"/>
        </w:rPr>
      </w:pPr>
      <w:r w:rsidRPr="00FE50B8">
        <w:rPr>
          <w:sz w:val="40"/>
          <w:szCs w:val="40"/>
        </w:rPr>
        <w:t>Project manager profile : the experience of the project manager in organizing medical conferences is key to a successful conference.  Details about the manager should be given here</w:t>
      </w:r>
    </w:p>
    <w:p w:rsidR="00FE50B8" w:rsidRPr="00FE50B8" w:rsidRDefault="00FE50B8" w:rsidP="00FE50B8">
      <w:pPr>
        <w:tabs>
          <w:tab w:val="left" w:pos="1480"/>
        </w:tabs>
        <w:jc w:val="both"/>
        <w:rPr>
          <w:sz w:val="40"/>
          <w:szCs w:val="40"/>
        </w:rPr>
      </w:pPr>
    </w:p>
    <w:p w:rsidR="00FE50B8" w:rsidRPr="00FE50B8" w:rsidRDefault="00FE50B8" w:rsidP="007B2BB8">
      <w:pPr>
        <w:pStyle w:val="ListParagraph"/>
        <w:numPr>
          <w:ilvl w:val="0"/>
          <w:numId w:val="12"/>
        </w:numPr>
        <w:tabs>
          <w:tab w:val="left" w:pos="1480"/>
        </w:tabs>
        <w:jc w:val="both"/>
        <w:rPr>
          <w:sz w:val="40"/>
          <w:szCs w:val="40"/>
        </w:rPr>
      </w:pPr>
      <w:r>
        <w:rPr>
          <w:sz w:val="40"/>
          <w:szCs w:val="40"/>
        </w:rPr>
        <w:t xml:space="preserve">Start up fees – Points will be awarded if the PCO does not require start up fees from the host </w:t>
      </w:r>
      <w:r w:rsidR="009E1660">
        <w:rPr>
          <w:sz w:val="40"/>
          <w:szCs w:val="40"/>
        </w:rPr>
        <w:t>organization</w:t>
      </w:r>
    </w:p>
    <w:p w:rsidR="00FE50B8" w:rsidRPr="00170D32" w:rsidRDefault="00FE50B8" w:rsidP="00FE50B8">
      <w:pPr>
        <w:tabs>
          <w:tab w:val="left" w:pos="1480"/>
        </w:tabs>
        <w:jc w:val="both"/>
        <w:rPr>
          <w:b/>
          <w:sz w:val="40"/>
          <w:szCs w:val="40"/>
        </w:rPr>
      </w:pPr>
    </w:p>
    <w:p w:rsidR="00A055E3" w:rsidRDefault="00011960" w:rsidP="007B2BB8">
      <w:pPr>
        <w:pStyle w:val="ListParagraph"/>
        <w:numPr>
          <w:ilvl w:val="0"/>
          <w:numId w:val="12"/>
        </w:numPr>
        <w:jc w:val="both"/>
        <w:rPr>
          <w:color w:val="000000" w:themeColor="text1"/>
          <w:sz w:val="40"/>
          <w:szCs w:val="40"/>
        </w:rPr>
      </w:pPr>
      <w:r w:rsidRPr="00FE50B8">
        <w:rPr>
          <w:color w:val="000000" w:themeColor="text1"/>
          <w:sz w:val="40"/>
          <w:szCs w:val="40"/>
        </w:rPr>
        <w:t xml:space="preserve">No loss contract : does the PCO offer a no loss contract in which they guarantee that, even if the conference makes a loss, this will be met by the PCO and not by the National </w:t>
      </w:r>
      <w:r w:rsidR="009E1660">
        <w:rPr>
          <w:color w:val="000000" w:themeColor="text1"/>
          <w:sz w:val="40"/>
          <w:szCs w:val="40"/>
        </w:rPr>
        <w:t>Organisation hosting the event</w:t>
      </w:r>
      <w:r w:rsidR="00097A4E" w:rsidRPr="00FE50B8">
        <w:rPr>
          <w:color w:val="000000" w:themeColor="text1"/>
          <w:sz w:val="40"/>
          <w:szCs w:val="40"/>
        </w:rPr>
        <w:t xml:space="preserve">? </w:t>
      </w:r>
      <w:r w:rsidRPr="00FE50B8">
        <w:rPr>
          <w:color w:val="000000" w:themeColor="text1"/>
          <w:sz w:val="40"/>
          <w:szCs w:val="40"/>
        </w:rPr>
        <w:t xml:space="preserve"> No loss contacts are obviously very fav</w:t>
      </w:r>
      <w:r w:rsidR="006E45AD" w:rsidRPr="00FE50B8">
        <w:rPr>
          <w:color w:val="000000" w:themeColor="text1"/>
          <w:sz w:val="40"/>
          <w:szCs w:val="40"/>
        </w:rPr>
        <w:t>ourable to the host organization and strengthen the bid.  However</w:t>
      </w:r>
      <w:r w:rsidRPr="00FE50B8">
        <w:rPr>
          <w:color w:val="000000" w:themeColor="text1"/>
          <w:sz w:val="40"/>
          <w:szCs w:val="40"/>
        </w:rPr>
        <w:t xml:space="preserve"> many companies now do not offer these contracts as recession has hit globally.</w:t>
      </w:r>
    </w:p>
    <w:p w:rsidR="00FE50B8" w:rsidRPr="00FE50B8" w:rsidRDefault="00FE50B8" w:rsidP="00FE50B8">
      <w:pPr>
        <w:jc w:val="both"/>
        <w:rPr>
          <w:color w:val="000000" w:themeColor="text1"/>
          <w:sz w:val="40"/>
          <w:szCs w:val="40"/>
        </w:rPr>
      </w:pPr>
    </w:p>
    <w:p w:rsidR="007D1434" w:rsidRDefault="007D1434" w:rsidP="007B2BB8">
      <w:pPr>
        <w:pStyle w:val="ListParagraph"/>
        <w:numPr>
          <w:ilvl w:val="0"/>
          <w:numId w:val="12"/>
        </w:numPr>
        <w:rPr>
          <w:color w:val="000000" w:themeColor="text1"/>
          <w:sz w:val="40"/>
          <w:szCs w:val="40"/>
        </w:rPr>
      </w:pPr>
      <w:r>
        <w:rPr>
          <w:color w:val="000000" w:themeColor="text1"/>
          <w:sz w:val="40"/>
          <w:szCs w:val="40"/>
        </w:rPr>
        <w:t>Process for handling contracts/agreements.  This is a formal statement of how the PCO will set up organizing what aspects of conference management it will agree to undertake and how it will liaise with the Host Association and ICPAN Inc.</w:t>
      </w:r>
    </w:p>
    <w:p w:rsidR="007D1434" w:rsidRPr="007D1434" w:rsidRDefault="007D1434" w:rsidP="007D1434">
      <w:pPr>
        <w:rPr>
          <w:color w:val="000000" w:themeColor="text1"/>
          <w:sz w:val="40"/>
          <w:szCs w:val="40"/>
        </w:rPr>
      </w:pPr>
    </w:p>
    <w:p w:rsidR="007D1434" w:rsidRDefault="007D1434" w:rsidP="007B2BB8">
      <w:pPr>
        <w:pStyle w:val="ListParagraph"/>
        <w:numPr>
          <w:ilvl w:val="0"/>
          <w:numId w:val="12"/>
        </w:numPr>
        <w:rPr>
          <w:color w:val="000000" w:themeColor="text1"/>
          <w:sz w:val="40"/>
          <w:szCs w:val="40"/>
        </w:rPr>
      </w:pPr>
      <w:r>
        <w:rPr>
          <w:color w:val="000000" w:themeColor="text1"/>
          <w:sz w:val="40"/>
          <w:szCs w:val="40"/>
        </w:rPr>
        <w:t>Budget estimates.  It is vital that</w:t>
      </w:r>
      <w:r w:rsidR="00074CB9">
        <w:rPr>
          <w:color w:val="000000" w:themeColor="text1"/>
          <w:sz w:val="40"/>
          <w:szCs w:val="40"/>
        </w:rPr>
        <w:t xml:space="preserve"> budget forecasts be drawn up and reviewed regularly.  If overspending occurs it should be quickly corrected.  The budgetary plan should be outlined here.</w:t>
      </w:r>
    </w:p>
    <w:p w:rsidR="00EB0429" w:rsidRPr="00EB0429" w:rsidRDefault="00EB0429" w:rsidP="00EB0429">
      <w:pPr>
        <w:rPr>
          <w:color w:val="000000" w:themeColor="text1"/>
          <w:sz w:val="40"/>
          <w:szCs w:val="40"/>
        </w:rPr>
      </w:pPr>
    </w:p>
    <w:p w:rsidR="00EB0429" w:rsidRDefault="00EB0429" w:rsidP="007B2BB8">
      <w:pPr>
        <w:pStyle w:val="ListParagraph"/>
        <w:numPr>
          <w:ilvl w:val="0"/>
          <w:numId w:val="12"/>
        </w:numPr>
        <w:rPr>
          <w:color w:val="000000" w:themeColor="text1"/>
          <w:sz w:val="40"/>
          <w:szCs w:val="40"/>
        </w:rPr>
      </w:pPr>
      <w:r>
        <w:rPr>
          <w:color w:val="000000" w:themeColor="text1"/>
          <w:sz w:val="40"/>
          <w:szCs w:val="40"/>
        </w:rPr>
        <w:t>PCO Services.  This comprises a list of 10 service areas which the PCO may take on.   Two points are awarded for each service making a possible total of 20 points.</w:t>
      </w:r>
    </w:p>
    <w:p w:rsidR="00A37087" w:rsidRPr="00A37087" w:rsidRDefault="00A37087" w:rsidP="00A37087">
      <w:pPr>
        <w:rPr>
          <w:color w:val="000000" w:themeColor="text1"/>
          <w:sz w:val="40"/>
          <w:szCs w:val="40"/>
        </w:rPr>
      </w:pPr>
    </w:p>
    <w:p w:rsidR="00A37087" w:rsidRDefault="00A37087" w:rsidP="007B2BB8">
      <w:pPr>
        <w:pStyle w:val="ListParagraph"/>
        <w:numPr>
          <w:ilvl w:val="0"/>
          <w:numId w:val="12"/>
        </w:numPr>
        <w:rPr>
          <w:color w:val="000000" w:themeColor="text1"/>
          <w:sz w:val="40"/>
          <w:szCs w:val="40"/>
        </w:rPr>
      </w:pPr>
      <w:r>
        <w:rPr>
          <w:color w:val="000000" w:themeColor="text1"/>
          <w:sz w:val="40"/>
          <w:szCs w:val="40"/>
        </w:rPr>
        <w:t>Conference fee structure.  This outlines how the PCO charges for its services, per delegate / per service or as a fixed fee?   There are many variations here, this is for information only.</w:t>
      </w:r>
    </w:p>
    <w:p w:rsidR="00EC1EDD" w:rsidRPr="00EC1EDD" w:rsidRDefault="00EC1EDD" w:rsidP="00EC1EDD">
      <w:pPr>
        <w:rPr>
          <w:color w:val="000000" w:themeColor="text1"/>
          <w:sz w:val="40"/>
          <w:szCs w:val="40"/>
        </w:rPr>
      </w:pPr>
    </w:p>
    <w:p w:rsidR="00EC1EDD" w:rsidRDefault="00EC1EDD" w:rsidP="00EC1EDD">
      <w:pPr>
        <w:pStyle w:val="ListParagraph"/>
        <w:rPr>
          <w:color w:val="000000" w:themeColor="text1"/>
          <w:sz w:val="40"/>
          <w:szCs w:val="40"/>
        </w:rPr>
      </w:pPr>
    </w:p>
    <w:p w:rsidR="00E173F2" w:rsidRPr="00A37087" w:rsidRDefault="00A055E3" w:rsidP="007B2BB8">
      <w:pPr>
        <w:pStyle w:val="ListParagraph"/>
        <w:numPr>
          <w:ilvl w:val="0"/>
          <w:numId w:val="12"/>
        </w:numPr>
        <w:rPr>
          <w:color w:val="000000" w:themeColor="text1"/>
          <w:sz w:val="40"/>
          <w:szCs w:val="40"/>
        </w:rPr>
      </w:pPr>
      <w:r w:rsidRPr="00A37087">
        <w:rPr>
          <w:color w:val="000000" w:themeColor="text1"/>
          <w:sz w:val="40"/>
          <w:szCs w:val="40"/>
        </w:rPr>
        <w:t xml:space="preserve">Total </w:t>
      </w:r>
      <w:r w:rsidR="00A37087">
        <w:rPr>
          <w:color w:val="000000" w:themeColor="text1"/>
          <w:sz w:val="40"/>
          <w:szCs w:val="40"/>
        </w:rPr>
        <w:t xml:space="preserve">projected </w:t>
      </w:r>
      <w:r w:rsidRPr="00A37087">
        <w:rPr>
          <w:color w:val="000000" w:themeColor="text1"/>
          <w:sz w:val="40"/>
          <w:szCs w:val="40"/>
        </w:rPr>
        <w:t>cost for PCO services used.</w:t>
      </w:r>
      <w:r w:rsidRPr="00A37087">
        <w:rPr>
          <w:sz w:val="40"/>
          <w:szCs w:val="40"/>
        </w:rPr>
        <w:t xml:space="preserve">  A projected cost should be included here.  T</w:t>
      </w:r>
      <w:r w:rsidR="00A37087">
        <w:rPr>
          <w:sz w:val="40"/>
          <w:szCs w:val="40"/>
        </w:rPr>
        <w:t>his is important information since it will impact on the delegate registration fee.</w:t>
      </w:r>
    </w:p>
    <w:p w:rsidR="00E07A94" w:rsidRPr="00170D32" w:rsidRDefault="00E07A94" w:rsidP="00C1617F">
      <w:pPr>
        <w:rPr>
          <w:b/>
          <w:color w:val="000000" w:themeColor="text1"/>
          <w:sz w:val="40"/>
          <w:szCs w:val="40"/>
        </w:rPr>
      </w:pPr>
    </w:p>
    <w:p w:rsidR="002B46B9" w:rsidRPr="00170D32" w:rsidRDefault="00A055E3" w:rsidP="002B46B9">
      <w:pPr>
        <w:ind w:left="360"/>
        <w:rPr>
          <w:b/>
          <w:color w:val="000000" w:themeColor="text1"/>
          <w:sz w:val="40"/>
          <w:szCs w:val="40"/>
        </w:rPr>
      </w:pPr>
      <w:r w:rsidRPr="00170D32">
        <w:rPr>
          <w:b/>
          <w:color w:val="000000" w:themeColor="text1"/>
          <w:sz w:val="40"/>
          <w:szCs w:val="40"/>
        </w:rPr>
        <w:t xml:space="preserve">Section B : Management </w:t>
      </w:r>
      <w:r w:rsidR="00FA4405" w:rsidRPr="00170D32">
        <w:rPr>
          <w:b/>
          <w:color w:val="000000" w:themeColor="text1"/>
          <w:sz w:val="40"/>
          <w:szCs w:val="40"/>
        </w:rPr>
        <w:t xml:space="preserve">by </w:t>
      </w:r>
      <w:r w:rsidR="006E3D0E">
        <w:rPr>
          <w:b/>
          <w:color w:val="000000" w:themeColor="text1"/>
          <w:sz w:val="40"/>
          <w:szCs w:val="40"/>
        </w:rPr>
        <w:t xml:space="preserve">Host </w:t>
      </w:r>
      <w:r w:rsidR="00FA4405" w:rsidRPr="00170D32">
        <w:rPr>
          <w:b/>
          <w:color w:val="000000" w:themeColor="text1"/>
          <w:sz w:val="40"/>
          <w:szCs w:val="40"/>
        </w:rPr>
        <w:t>Association</w:t>
      </w:r>
      <w:r w:rsidR="006E3D0E">
        <w:rPr>
          <w:b/>
          <w:color w:val="000000" w:themeColor="text1"/>
          <w:sz w:val="40"/>
          <w:szCs w:val="40"/>
        </w:rPr>
        <w:t xml:space="preserve"> in collaboration with</w:t>
      </w:r>
      <w:r w:rsidRPr="00170D32">
        <w:rPr>
          <w:b/>
          <w:color w:val="000000" w:themeColor="text1"/>
          <w:sz w:val="40"/>
          <w:szCs w:val="40"/>
        </w:rPr>
        <w:t xml:space="preserve"> ICPAN Inc. </w:t>
      </w:r>
    </w:p>
    <w:p w:rsidR="00ED0F31" w:rsidRPr="00170D32" w:rsidRDefault="00ED0F31" w:rsidP="002B46B9">
      <w:pPr>
        <w:ind w:left="360"/>
        <w:rPr>
          <w:color w:val="000000" w:themeColor="text1"/>
          <w:sz w:val="40"/>
          <w:szCs w:val="40"/>
        </w:rPr>
      </w:pPr>
    </w:p>
    <w:p w:rsidR="00360620" w:rsidRDefault="009E1660" w:rsidP="00ED0F31">
      <w:pPr>
        <w:tabs>
          <w:tab w:val="left" w:pos="1480"/>
        </w:tabs>
        <w:jc w:val="both"/>
        <w:rPr>
          <w:color w:val="000000" w:themeColor="text1"/>
          <w:sz w:val="40"/>
          <w:szCs w:val="40"/>
        </w:rPr>
      </w:pPr>
      <w:r>
        <w:rPr>
          <w:color w:val="000000" w:themeColor="text1"/>
          <w:sz w:val="40"/>
          <w:szCs w:val="40"/>
        </w:rPr>
        <w:t xml:space="preserve">     </w:t>
      </w:r>
      <w:r w:rsidR="002B46B9" w:rsidRPr="00170D32">
        <w:rPr>
          <w:color w:val="000000" w:themeColor="text1"/>
          <w:sz w:val="40"/>
          <w:szCs w:val="40"/>
        </w:rPr>
        <w:t>In this case the host organization undertakes the manag</w:t>
      </w:r>
      <w:r w:rsidR="00477C0B" w:rsidRPr="00170D32">
        <w:rPr>
          <w:color w:val="000000" w:themeColor="text1"/>
          <w:sz w:val="40"/>
          <w:szCs w:val="40"/>
        </w:rPr>
        <w:t xml:space="preserve">ement of </w:t>
      </w:r>
      <w:r w:rsidR="00F31AB9" w:rsidRPr="00170D32">
        <w:rPr>
          <w:color w:val="000000" w:themeColor="text1"/>
          <w:sz w:val="40"/>
          <w:szCs w:val="40"/>
        </w:rPr>
        <w:t>c</w:t>
      </w:r>
      <w:r w:rsidR="00360620">
        <w:rPr>
          <w:color w:val="000000" w:themeColor="text1"/>
          <w:sz w:val="40"/>
          <w:szCs w:val="40"/>
        </w:rPr>
        <w:t xml:space="preserve">onference on </w:t>
      </w:r>
    </w:p>
    <w:p w:rsidR="00360620" w:rsidRDefault="00360620" w:rsidP="00ED0F31">
      <w:pPr>
        <w:tabs>
          <w:tab w:val="left" w:pos="1480"/>
        </w:tabs>
        <w:jc w:val="both"/>
        <w:rPr>
          <w:color w:val="000000" w:themeColor="text1"/>
          <w:sz w:val="40"/>
          <w:szCs w:val="40"/>
        </w:rPr>
      </w:pPr>
      <w:r>
        <w:rPr>
          <w:color w:val="000000" w:themeColor="text1"/>
          <w:sz w:val="40"/>
          <w:szCs w:val="40"/>
        </w:rPr>
        <w:t xml:space="preserve">     it’s own with the </w:t>
      </w:r>
      <w:r w:rsidR="00477C0B" w:rsidRPr="00170D32">
        <w:rPr>
          <w:color w:val="000000" w:themeColor="text1"/>
          <w:sz w:val="40"/>
          <w:szCs w:val="40"/>
        </w:rPr>
        <w:t xml:space="preserve">advice and assistance of ICPAN Collaborative Inc.  This section </w:t>
      </w:r>
    </w:p>
    <w:p w:rsidR="00477C0B" w:rsidRPr="00170D32" w:rsidRDefault="00360620" w:rsidP="00ED0F31">
      <w:pPr>
        <w:tabs>
          <w:tab w:val="left" w:pos="1480"/>
        </w:tabs>
        <w:jc w:val="both"/>
        <w:rPr>
          <w:color w:val="000000" w:themeColor="text1"/>
          <w:sz w:val="40"/>
          <w:szCs w:val="40"/>
        </w:rPr>
      </w:pPr>
      <w:r>
        <w:rPr>
          <w:color w:val="000000" w:themeColor="text1"/>
          <w:sz w:val="40"/>
          <w:szCs w:val="40"/>
        </w:rPr>
        <w:t xml:space="preserve">     may be completed on a word</w:t>
      </w:r>
      <w:r w:rsidR="009E1660">
        <w:rPr>
          <w:color w:val="000000" w:themeColor="text1"/>
          <w:sz w:val="40"/>
          <w:szCs w:val="40"/>
        </w:rPr>
        <w:t xml:space="preserve"> </w:t>
      </w:r>
      <w:r w:rsidR="00477C0B" w:rsidRPr="00170D32">
        <w:rPr>
          <w:color w:val="000000" w:themeColor="text1"/>
          <w:sz w:val="40"/>
          <w:szCs w:val="40"/>
        </w:rPr>
        <w:t>document.</w:t>
      </w:r>
    </w:p>
    <w:p w:rsidR="008141D8" w:rsidRPr="00170D32" w:rsidRDefault="008141D8" w:rsidP="008141D8">
      <w:pPr>
        <w:tabs>
          <w:tab w:val="left" w:pos="1480"/>
        </w:tabs>
        <w:jc w:val="both"/>
        <w:rPr>
          <w:color w:val="000000" w:themeColor="text1"/>
          <w:sz w:val="40"/>
          <w:szCs w:val="40"/>
        </w:rPr>
      </w:pPr>
    </w:p>
    <w:p w:rsidR="008141D8" w:rsidRPr="00170D32" w:rsidRDefault="008141D8" w:rsidP="007B2BB8">
      <w:pPr>
        <w:pStyle w:val="ListParagraph"/>
        <w:numPr>
          <w:ilvl w:val="0"/>
          <w:numId w:val="14"/>
        </w:numPr>
        <w:tabs>
          <w:tab w:val="left" w:pos="1480"/>
        </w:tabs>
        <w:jc w:val="both"/>
        <w:rPr>
          <w:color w:val="000000" w:themeColor="text1"/>
          <w:sz w:val="40"/>
          <w:szCs w:val="40"/>
        </w:rPr>
      </w:pPr>
      <w:r w:rsidRPr="00170D32">
        <w:rPr>
          <w:color w:val="000000" w:themeColor="text1"/>
          <w:sz w:val="40"/>
          <w:szCs w:val="40"/>
        </w:rPr>
        <w:t xml:space="preserve">The host association needs to be financially robust to raise the money up front to </w:t>
      </w:r>
      <w:r w:rsidRPr="00170D32">
        <w:rPr>
          <w:sz w:val="40"/>
          <w:szCs w:val="40"/>
        </w:rPr>
        <w:t>secure in</w:t>
      </w:r>
      <w:r w:rsidR="006E3D0E">
        <w:rPr>
          <w:sz w:val="40"/>
          <w:szCs w:val="40"/>
        </w:rPr>
        <w:t>itial deposits</w:t>
      </w:r>
      <w:r w:rsidRPr="00170D32">
        <w:rPr>
          <w:sz w:val="40"/>
          <w:szCs w:val="40"/>
        </w:rPr>
        <w:t xml:space="preserve">.  </w:t>
      </w:r>
      <w:r w:rsidRPr="00170D32">
        <w:rPr>
          <w:color w:val="000000" w:themeColor="text1"/>
          <w:sz w:val="40"/>
          <w:szCs w:val="40"/>
        </w:rPr>
        <w:t>Again, if the conference makes a loss, that host company must be able to meet the deficit.   Evidence of funding should be provided here.</w:t>
      </w:r>
    </w:p>
    <w:p w:rsidR="008141D8" w:rsidRPr="00170D32" w:rsidRDefault="008141D8" w:rsidP="008141D8">
      <w:pPr>
        <w:tabs>
          <w:tab w:val="left" w:pos="1480"/>
        </w:tabs>
        <w:jc w:val="both"/>
        <w:rPr>
          <w:color w:val="000000" w:themeColor="text1"/>
          <w:sz w:val="40"/>
          <w:szCs w:val="40"/>
        </w:rPr>
      </w:pPr>
    </w:p>
    <w:p w:rsidR="004F5B48" w:rsidRDefault="00EF09E6" w:rsidP="007B2BB8">
      <w:pPr>
        <w:pStyle w:val="ListParagraph"/>
        <w:numPr>
          <w:ilvl w:val="0"/>
          <w:numId w:val="14"/>
        </w:numPr>
        <w:tabs>
          <w:tab w:val="left" w:pos="1480"/>
        </w:tabs>
        <w:jc w:val="both"/>
        <w:rPr>
          <w:color w:val="000000" w:themeColor="text1"/>
          <w:sz w:val="40"/>
          <w:szCs w:val="40"/>
        </w:rPr>
      </w:pPr>
      <w:r w:rsidRPr="00170D32">
        <w:rPr>
          <w:color w:val="000000" w:themeColor="text1"/>
          <w:sz w:val="40"/>
          <w:szCs w:val="40"/>
        </w:rPr>
        <w:t>The host association must show evi</w:t>
      </w:r>
      <w:r w:rsidR="006E3D0E">
        <w:rPr>
          <w:color w:val="000000" w:themeColor="text1"/>
          <w:sz w:val="40"/>
          <w:szCs w:val="40"/>
        </w:rPr>
        <w:t xml:space="preserve">dence that is has the necessary </w:t>
      </w:r>
      <w:r w:rsidRPr="00170D32">
        <w:rPr>
          <w:color w:val="000000" w:themeColor="text1"/>
          <w:sz w:val="40"/>
          <w:szCs w:val="40"/>
        </w:rPr>
        <w:t>administrative structures in place to manage the conference from start to finish.   This would usually mean having an established office and staff.   Developing the conference with the advice and a</w:t>
      </w:r>
      <w:r w:rsidR="006E3D0E">
        <w:rPr>
          <w:color w:val="000000" w:themeColor="text1"/>
          <w:sz w:val="40"/>
          <w:szCs w:val="40"/>
        </w:rPr>
        <w:t>ssistance of ICPAN Inc.</w:t>
      </w:r>
      <w:r w:rsidRPr="00170D32">
        <w:rPr>
          <w:color w:val="000000" w:themeColor="text1"/>
          <w:sz w:val="40"/>
          <w:szCs w:val="40"/>
        </w:rPr>
        <w:t xml:space="preserve"> is essential even if the host association is able to carry out a</w:t>
      </w:r>
      <w:r w:rsidR="00F37795">
        <w:rPr>
          <w:color w:val="000000" w:themeColor="text1"/>
          <w:sz w:val="40"/>
          <w:szCs w:val="40"/>
        </w:rPr>
        <w:t>dministrative work autonomously</w:t>
      </w:r>
      <w:r w:rsidR="0044607D" w:rsidRPr="00170D32">
        <w:rPr>
          <w:color w:val="000000" w:themeColor="text1"/>
          <w:sz w:val="40"/>
          <w:szCs w:val="40"/>
        </w:rPr>
        <w:t>.</w:t>
      </w:r>
    </w:p>
    <w:p w:rsidR="004F5B48" w:rsidRPr="004F5B48" w:rsidRDefault="004F5B48" w:rsidP="004F5B48">
      <w:pPr>
        <w:tabs>
          <w:tab w:val="left" w:pos="1480"/>
        </w:tabs>
        <w:jc w:val="both"/>
        <w:rPr>
          <w:color w:val="000000" w:themeColor="text1"/>
          <w:sz w:val="40"/>
          <w:szCs w:val="40"/>
        </w:rPr>
      </w:pPr>
    </w:p>
    <w:p w:rsidR="00EF09E6" w:rsidRPr="00170D32" w:rsidRDefault="004F5B48" w:rsidP="007B2BB8">
      <w:pPr>
        <w:pStyle w:val="ListParagraph"/>
        <w:numPr>
          <w:ilvl w:val="0"/>
          <w:numId w:val="14"/>
        </w:numPr>
        <w:tabs>
          <w:tab w:val="left" w:pos="1480"/>
        </w:tabs>
        <w:jc w:val="both"/>
        <w:rPr>
          <w:color w:val="000000" w:themeColor="text1"/>
          <w:sz w:val="40"/>
          <w:szCs w:val="40"/>
        </w:rPr>
      </w:pPr>
      <w:r>
        <w:rPr>
          <w:color w:val="000000" w:themeColor="text1"/>
          <w:sz w:val="40"/>
          <w:szCs w:val="40"/>
        </w:rPr>
        <w:t>Specific management functions are listed here.  Details on each function will score points [up to 10 points per function].</w:t>
      </w:r>
    </w:p>
    <w:p w:rsidR="00723DE5" w:rsidRPr="00170D32" w:rsidRDefault="00723DE5" w:rsidP="00723DE5">
      <w:pPr>
        <w:tabs>
          <w:tab w:val="left" w:pos="1480"/>
        </w:tabs>
        <w:jc w:val="both"/>
        <w:rPr>
          <w:sz w:val="40"/>
          <w:szCs w:val="40"/>
        </w:rPr>
      </w:pPr>
    </w:p>
    <w:p w:rsidR="008263DB" w:rsidRPr="00170D32" w:rsidRDefault="008263DB" w:rsidP="00723DE5">
      <w:pPr>
        <w:tabs>
          <w:tab w:val="left" w:pos="1480"/>
        </w:tabs>
        <w:jc w:val="both"/>
        <w:rPr>
          <w:sz w:val="40"/>
          <w:szCs w:val="40"/>
        </w:rPr>
      </w:pPr>
    </w:p>
    <w:p w:rsidR="00723DE5" w:rsidRDefault="00723DE5" w:rsidP="00723DE5">
      <w:pPr>
        <w:tabs>
          <w:tab w:val="left" w:pos="1480"/>
        </w:tabs>
        <w:jc w:val="both"/>
        <w:rPr>
          <w:b/>
          <w:sz w:val="40"/>
          <w:szCs w:val="40"/>
        </w:rPr>
      </w:pPr>
      <w:r w:rsidRPr="00170D32">
        <w:rPr>
          <w:b/>
          <w:sz w:val="40"/>
          <w:szCs w:val="40"/>
        </w:rPr>
        <w:t>10. Attachments</w:t>
      </w:r>
    </w:p>
    <w:p w:rsidR="00B43F0B" w:rsidRPr="00170D32" w:rsidRDefault="00B43F0B" w:rsidP="00723DE5">
      <w:pPr>
        <w:tabs>
          <w:tab w:val="left" w:pos="1480"/>
        </w:tabs>
        <w:jc w:val="both"/>
        <w:rPr>
          <w:b/>
          <w:sz w:val="40"/>
          <w:szCs w:val="40"/>
        </w:rPr>
      </w:pPr>
    </w:p>
    <w:p w:rsidR="00B43F0B" w:rsidRDefault="00723DE5" w:rsidP="00723DE5">
      <w:pPr>
        <w:tabs>
          <w:tab w:val="left" w:pos="1480"/>
        </w:tabs>
        <w:jc w:val="both"/>
        <w:rPr>
          <w:sz w:val="40"/>
          <w:szCs w:val="40"/>
        </w:rPr>
      </w:pPr>
      <w:r w:rsidRPr="00170D32">
        <w:rPr>
          <w:sz w:val="40"/>
          <w:szCs w:val="40"/>
        </w:rPr>
        <w:t>Attachments have been grouped together as letters, maps/plans</w:t>
      </w:r>
      <w:r w:rsidR="009C1F52" w:rsidRPr="00170D32">
        <w:rPr>
          <w:sz w:val="40"/>
          <w:szCs w:val="40"/>
        </w:rPr>
        <w:t>, website addresses.</w:t>
      </w:r>
      <w:r w:rsidR="00B43F0B">
        <w:rPr>
          <w:sz w:val="40"/>
          <w:szCs w:val="40"/>
        </w:rPr>
        <w:t xml:space="preserve"> Letters have been awarded points while maps/plans are for information only with the exception of the Conference Venue Plan. </w:t>
      </w:r>
      <w:r w:rsidR="00CC2139" w:rsidRPr="00170D32">
        <w:rPr>
          <w:sz w:val="40"/>
          <w:szCs w:val="40"/>
        </w:rPr>
        <w:t>Maps and plans illuminate points in the brochure and should be used where</w:t>
      </w:r>
      <w:r w:rsidR="0035316B" w:rsidRPr="00170D32">
        <w:rPr>
          <w:sz w:val="40"/>
          <w:szCs w:val="40"/>
        </w:rPr>
        <w:t>ver</w:t>
      </w:r>
      <w:r w:rsidR="00CC2139" w:rsidRPr="00170D32">
        <w:rPr>
          <w:sz w:val="40"/>
          <w:szCs w:val="40"/>
        </w:rPr>
        <w:t xml:space="preserve"> possible.  Website addresses can be used to access more detailed information where</w:t>
      </w:r>
      <w:r w:rsidR="0035316B" w:rsidRPr="00170D32">
        <w:rPr>
          <w:sz w:val="40"/>
          <w:szCs w:val="40"/>
        </w:rPr>
        <w:t xml:space="preserve"> as</w:t>
      </w:r>
      <w:r w:rsidR="00CC2139" w:rsidRPr="00170D32">
        <w:rPr>
          <w:sz w:val="40"/>
          <w:szCs w:val="40"/>
        </w:rPr>
        <w:t xml:space="preserve"> necessary.</w:t>
      </w:r>
      <w:r w:rsidR="00B43F0B">
        <w:rPr>
          <w:sz w:val="40"/>
          <w:szCs w:val="40"/>
        </w:rPr>
        <w:t xml:space="preserve">  Artistic design of the brochure including photos of the country/city will strengthen the bid.</w:t>
      </w:r>
    </w:p>
    <w:p w:rsidR="00B43F0B" w:rsidRDefault="00B43F0B" w:rsidP="00723DE5">
      <w:pPr>
        <w:tabs>
          <w:tab w:val="left" w:pos="1480"/>
        </w:tabs>
        <w:jc w:val="both"/>
        <w:rPr>
          <w:sz w:val="40"/>
          <w:szCs w:val="40"/>
        </w:rPr>
      </w:pPr>
    </w:p>
    <w:p w:rsidR="00B43F0B" w:rsidRPr="00170D32" w:rsidRDefault="00B43F0B" w:rsidP="00723DE5">
      <w:pPr>
        <w:tabs>
          <w:tab w:val="left" w:pos="1480"/>
        </w:tabs>
        <w:jc w:val="both"/>
        <w:rPr>
          <w:sz w:val="40"/>
          <w:szCs w:val="40"/>
        </w:rPr>
      </w:pPr>
    </w:p>
    <w:p w:rsidR="009C1F52" w:rsidRDefault="009C1F52" w:rsidP="00723DE5">
      <w:pPr>
        <w:tabs>
          <w:tab w:val="left" w:pos="1480"/>
        </w:tabs>
        <w:jc w:val="both"/>
        <w:rPr>
          <w:b/>
          <w:sz w:val="40"/>
          <w:szCs w:val="40"/>
        </w:rPr>
      </w:pPr>
      <w:r w:rsidRPr="00360620">
        <w:rPr>
          <w:b/>
          <w:sz w:val="40"/>
          <w:szCs w:val="40"/>
        </w:rPr>
        <w:t>Letters:</w:t>
      </w:r>
    </w:p>
    <w:p w:rsidR="004F5B48" w:rsidRPr="004F5B48" w:rsidRDefault="004F5B48" w:rsidP="007B2BB8">
      <w:pPr>
        <w:pStyle w:val="ListParagraph"/>
        <w:numPr>
          <w:ilvl w:val="0"/>
          <w:numId w:val="15"/>
        </w:numPr>
        <w:tabs>
          <w:tab w:val="left" w:pos="1480"/>
        </w:tabs>
        <w:jc w:val="both"/>
        <w:rPr>
          <w:b/>
          <w:sz w:val="40"/>
          <w:szCs w:val="40"/>
        </w:rPr>
      </w:pPr>
      <w:r>
        <w:rPr>
          <w:sz w:val="40"/>
          <w:szCs w:val="40"/>
        </w:rPr>
        <w:t>The letters of support / intent [all listed] are all awarded points and should be included in the Conference Brochure</w:t>
      </w:r>
    </w:p>
    <w:p w:rsidR="002B6632" w:rsidRPr="00170D32" w:rsidRDefault="002B6632" w:rsidP="002B6632">
      <w:pPr>
        <w:tabs>
          <w:tab w:val="left" w:pos="1480"/>
        </w:tabs>
        <w:jc w:val="both"/>
        <w:rPr>
          <w:sz w:val="40"/>
          <w:szCs w:val="40"/>
        </w:rPr>
      </w:pPr>
    </w:p>
    <w:p w:rsidR="009C1F52" w:rsidRPr="00360620" w:rsidRDefault="00C553A8" w:rsidP="00C553A8">
      <w:pPr>
        <w:tabs>
          <w:tab w:val="left" w:pos="1480"/>
        </w:tabs>
        <w:jc w:val="both"/>
        <w:rPr>
          <w:b/>
          <w:sz w:val="40"/>
          <w:szCs w:val="40"/>
        </w:rPr>
      </w:pPr>
      <w:r w:rsidRPr="00360620">
        <w:rPr>
          <w:b/>
          <w:sz w:val="40"/>
          <w:szCs w:val="40"/>
        </w:rPr>
        <w:t>Maps/Plans:</w:t>
      </w:r>
    </w:p>
    <w:p w:rsidR="00C553A8" w:rsidRDefault="00C553A8" w:rsidP="007B2BB8">
      <w:pPr>
        <w:pStyle w:val="ListParagraph"/>
        <w:numPr>
          <w:ilvl w:val="0"/>
          <w:numId w:val="15"/>
        </w:numPr>
        <w:tabs>
          <w:tab w:val="left" w:pos="1480"/>
        </w:tabs>
        <w:jc w:val="both"/>
        <w:rPr>
          <w:sz w:val="40"/>
          <w:szCs w:val="40"/>
        </w:rPr>
      </w:pPr>
      <w:r w:rsidRPr="00170D32">
        <w:rPr>
          <w:sz w:val="40"/>
          <w:szCs w:val="40"/>
        </w:rPr>
        <w:t>Map of venue including lecture halls, exhibition spac</w:t>
      </w:r>
      <w:r w:rsidR="004F5B48">
        <w:rPr>
          <w:sz w:val="40"/>
          <w:szCs w:val="40"/>
        </w:rPr>
        <w:t>e, poster area, s</w:t>
      </w:r>
      <w:r w:rsidR="006908E2">
        <w:rPr>
          <w:sz w:val="40"/>
          <w:szCs w:val="40"/>
        </w:rPr>
        <w:t>ocial functions is important and should be included in the Conference Brochure. Points are awarded for this .</w:t>
      </w:r>
    </w:p>
    <w:p w:rsidR="006908E2" w:rsidRDefault="006908E2" w:rsidP="007B2BB8">
      <w:pPr>
        <w:pStyle w:val="ListParagraph"/>
        <w:numPr>
          <w:ilvl w:val="0"/>
          <w:numId w:val="15"/>
        </w:numPr>
        <w:tabs>
          <w:tab w:val="left" w:pos="1480"/>
        </w:tabs>
        <w:jc w:val="both"/>
        <w:rPr>
          <w:sz w:val="40"/>
          <w:szCs w:val="40"/>
        </w:rPr>
      </w:pPr>
      <w:r>
        <w:rPr>
          <w:sz w:val="40"/>
          <w:szCs w:val="40"/>
        </w:rPr>
        <w:t>The other maps/plans are for information only</w:t>
      </w:r>
    </w:p>
    <w:p w:rsidR="00CC2139" w:rsidRPr="00170D32" w:rsidRDefault="00CC2139" w:rsidP="00CC2139">
      <w:pPr>
        <w:tabs>
          <w:tab w:val="left" w:pos="1480"/>
        </w:tabs>
        <w:jc w:val="both"/>
        <w:rPr>
          <w:sz w:val="40"/>
          <w:szCs w:val="40"/>
        </w:rPr>
      </w:pPr>
    </w:p>
    <w:p w:rsidR="00CC2139" w:rsidRPr="00360620" w:rsidRDefault="00CC2139" w:rsidP="00CC2139">
      <w:pPr>
        <w:tabs>
          <w:tab w:val="left" w:pos="1480"/>
        </w:tabs>
        <w:jc w:val="both"/>
        <w:rPr>
          <w:b/>
          <w:sz w:val="40"/>
          <w:szCs w:val="40"/>
        </w:rPr>
      </w:pPr>
      <w:r w:rsidRPr="00360620">
        <w:rPr>
          <w:b/>
          <w:sz w:val="40"/>
          <w:szCs w:val="40"/>
        </w:rPr>
        <w:t>Website addresses :</w:t>
      </w:r>
    </w:p>
    <w:p w:rsidR="0035316B" w:rsidRPr="006908E2" w:rsidRDefault="006908E2" w:rsidP="007B2BB8">
      <w:pPr>
        <w:pStyle w:val="ListParagraph"/>
        <w:numPr>
          <w:ilvl w:val="0"/>
          <w:numId w:val="16"/>
        </w:numPr>
        <w:tabs>
          <w:tab w:val="left" w:pos="1480"/>
        </w:tabs>
        <w:jc w:val="both"/>
        <w:rPr>
          <w:sz w:val="40"/>
          <w:szCs w:val="40"/>
        </w:rPr>
      </w:pPr>
      <w:r>
        <w:rPr>
          <w:sz w:val="40"/>
          <w:szCs w:val="40"/>
        </w:rPr>
        <w:t xml:space="preserve">These are for information only where further details need to be found on any given section.   </w:t>
      </w:r>
    </w:p>
    <w:p w:rsidR="00FA0038" w:rsidRPr="00376D12" w:rsidRDefault="0035316B" w:rsidP="007B2BB8">
      <w:pPr>
        <w:pStyle w:val="ListParagraph"/>
        <w:numPr>
          <w:ilvl w:val="0"/>
          <w:numId w:val="16"/>
        </w:numPr>
        <w:tabs>
          <w:tab w:val="left" w:pos="1480"/>
        </w:tabs>
        <w:jc w:val="both"/>
        <w:rPr>
          <w:sz w:val="32"/>
          <w:szCs w:val="32"/>
        </w:rPr>
      </w:pPr>
      <w:r w:rsidRPr="006908E2">
        <w:rPr>
          <w:sz w:val="40"/>
          <w:szCs w:val="40"/>
        </w:rPr>
        <w:t>No points awarded</w:t>
      </w:r>
      <w:r w:rsidR="00061FF4" w:rsidRPr="006908E2">
        <w:rPr>
          <w:sz w:val="40"/>
          <w:szCs w:val="40"/>
        </w:rPr>
        <w:t xml:space="preserve"> for inclusion of website addresses.</w:t>
      </w:r>
    </w:p>
    <w:p w:rsidR="00376D12" w:rsidRDefault="00376D12" w:rsidP="00376D12">
      <w:pPr>
        <w:tabs>
          <w:tab w:val="left" w:pos="1480"/>
        </w:tabs>
        <w:jc w:val="both"/>
        <w:rPr>
          <w:sz w:val="32"/>
          <w:szCs w:val="32"/>
        </w:rPr>
      </w:pPr>
    </w:p>
    <w:p w:rsidR="00376D12" w:rsidRDefault="00376D12" w:rsidP="00376D12">
      <w:pPr>
        <w:tabs>
          <w:tab w:val="left" w:pos="1480"/>
        </w:tabs>
        <w:jc w:val="both"/>
        <w:rPr>
          <w:sz w:val="32"/>
          <w:szCs w:val="32"/>
        </w:rPr>
      </w:pPr>
    </w:p>
    <w:p w:rsidR="00376D12" w:rsidRDefault="00376D12" w:rsidP="00376D12">
      <w:pPr>
        <w:tabs>
          <w:tab w:val="left" w:pos="1480"/>
        </w:tabs>
        <w:jc w:val="both"/>
        <w:rPr>
          <w:sz w:val="32"/>
          <w:szCs w:val="32"/>
        </w:rPr>
      </w:pPr>
    </w:p>
    <w:p w:rsidR="00376D12" w:rsidRDefault="00376D12" w:rsidP="00376D12">
      <w:pPr>
        <w:rPr>
          <w:color w:val="FF0000"/>
          <w:sz w:val="40"/>
          <w:szCs w:val="40"/>
        </w:rPr>
      </w:pPr>
    </w:p>
    <w:p w:rsidR="00376D12" w:rsidRPr="00CB63DB" w:rsidRDefault="00376D12" w:rsidP="00376D12">
      <w:pPr>
        <w:rPr>
          <w:b/>
          <w:i/>
          <w:color w:val="31849B" w:themeColor="accent5" w:themeShade="BF"/>
          <w:sz w:val="40"/>
          <w:szCs w:val="40"/>
        </w:rPr>
      </w:pPr>
      <w:r w:rsidRPr="00CB63DB">
        <w:rPr>
          <w:i/>
          <w:color w:val="31849B" w:themeColor="accent5" w:themeShade="BF"/>
          <w:sz w:val="40"/>
          <w:szCs w:val="40"/>
        </w:rPr>
        <w:t>NB : there should be a designated permanent section on the website giving the some detail about the procedure for making a bid – and asking the questions under ‘Making the Decision to bid for an ICPAN Conference’.  This will associations to assess their readiness to hold a conference well before the bidding process is open.</w:t>
      </w:r>
    </w:p>
    <w:p w:rsidR="00376D12" w:rsidRPr="00376D12" w:rsidRDefault="00376D12" w:rsidP="00376D12">
      <w:pPr>
        <w:tabs>
          <w:tab w:val="left" w:pos="1480"/>
        </w:tabs>
        <w:jc w:val="both"/>
        <w:rPr>
          <w:sz w:val="32"/>
          <w:szCs w:val="32"/>
        </w:rPr>
      </w:pPr>
    </w:p>
    <w:sectPr w:rsidR="00376D12" w:rsidRPr="00376D12" w:rsidSect="00FA0038">
      <w:footerReference w:type="even" r:id="rId8"/>
      <w:footerReference w:type="default" r:id="rId9"/>
      <w:pgSz w:w="16840" w:h="11900" w:orient="landscape"/>
      <w:pgMar w:top="851"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2B3" w:rsidRDefault="003322B3" w:rsidP="00D5550B">
      <w:r>
        <w:separator/>
      </w:r>
    </w:p>
  </w:endnote>
  <w:endnote w:type="continuationSeparator" w:id="0">
    <w:p w:rsidR="003322B3" w:rsidRDefault="003322B3" w:rsidP="00D5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DB5" w:rsidRDefault="00E80BE0" w:rsidP="001C2966">
    <w:pPr>
      <w:pStyle w:val="Footer"/>
      <w:framePr w:wrap="around" w:vAnchor="text" w:hAnchor="margin" w:xAlign="right" w:y="1"/>
      <w:rPr>
        <w:rStyle w:val="PageNumber"/>
      </w:rPr>
    </w:pPr>
    <w:r>
      <w:rPr>
        <w:rStyle w:val="PageNumber"/>
      </w:rPr>
      <w:fldChar w:fldCharType="begin"/>
    </w:r>
    <w:r w:rsidR="00342DB5">
      <w:rPr>
        <w:rStyle w:val="PageNumber"/>
      </w:rPr>
      <w:instrText xml:space="preserve">PAGE  </w:instrText>
    </w:r>
    <w:r>
      <w:rPr>
        <w:rStyle w:val="PageNumber"/>
      </w:rPr>
      <w:fldChar w:fldCharType="end"/>
    </w:r>
  </w:p>
  <w:p w:rsidR="00342DB5" w:rsidRDefault="00342DB5" w:rsidP="00D555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DB5" w:rsidRDefault="00342DB5" w:rsidP="00D555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2B3" w:rsidRDefault="003322B3" w:rsidP="00D5550B">
      <w:r>
        <w:separator/>
      </w:r>
    </w:p>
  </w:footnote>
  <w:footnote w:type="continuationSeparator" w:id="0">
    <w:p w:rsidR="003322B3" w:rsidRDefault="003322B3" w:rsidP="00D55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0F4C"/>
    <w:multiLevelType w:val="hybridMultilevel"/>
    <w:tmpl w:val="7B1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A1A2A"/>
    <w:multiLevelType w:val="hybridMultilevel"/>
    <w:tmpl w:val="010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91991"/>
    <w:multiLevelType w:val="hybridMultilevel"/>
    <w:tmpl w:val="5D7A7C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248AA"/>
    <w:multiLevelType w:val="hybridMultilevel"/>
    <w:tmpl w:val="B5FE41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AE0539F"/>
    <w:multiLevelType w:val="hybridMultilevel"/>
    <w:tmpl w:val="65B2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C57ED"/>
    <w:multiLevelType w:val="hybridMultilevel"/>
    <w:tmpl w:val="FBBC232C"/>
    <w:lvl w:ilvl="0" w:tplc="BEFC7FB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942AD"/>
    <w:multiLevelType w:val="hybridMultilevel"/>
    <w:tmpl w:val="61C42CF8"/>
    <w:lvl w:ilvl="0" w:tplc="31E23038">
      <w:start w:val="1"/>
      <w:numFmt w:val="lowerLetter"/>
      <w:lvlText w:val="%1."/>
      <w:lvlJc w:val="left"/>
      <w:pPr>
        <w:ind w:left="1144" w:hanging="360"/>
      </w:pPr>
      <w:rPr>
        <w:rFonts w:hint="default"/>
      </w:rPr>
    </w:lvl>
    <w:lvl w:ilvl="1" w:tplc="08090019" w:tentative="1">
      <w:start w:val="1"/>
      <w:numFmt w:val="lowerLetter"/>
      <w:lvlText w:val="%2."/>
      <w:lvlJc w:val="left"/>
      <w:pPr>
        <w:ind w:left="1864" w:hanging="360"/>
      </w:pPr>
    </w:lvl>
    <w:lvl w:ilvl="2" w:tplc="0809001B" w:tentative="1">
      <w:start w:val="1"/>
      <w:numFmt w:val="lowerRoman"/>
      <w:lvlText w:val="%3."/>
      <w:lvlJc w:val="right"/>
      <w:pPr>
        <w:ind w:left="2584" w:hanging="180"/>
      </w:pPr>
    </w:lvl>
    <w:lvl w:ilvl="3" w:tplc="0809000F" w:tentative="1">
      <w:start w:val="1"/>
      <w:numFmt w:val="decimal"/>
      <w:lvlText w:val="%4."/>
      <w:lvlJc w:val="left"/>
      <w:pPr>
        <w:ind w:left="3304" w:hanging="360"/>
      </w:pPr>
    </w:lvl>
    <w:lvl w:ilvl="4" w:tplc="08090019" w:tentative="1">
      <w:start w:val="1"/>
      <w:numFmt w:val="lowerLetter"/>
      <w:lvlText w:val="%5."/>
      <w:lvlJc w:val="left"/>
      <w:pPr>
        <w:ind w:left="4024" w:hanging="360"/>
      </w:pPr>
    </w:lvl>
    <w:lvl w:ilvl="5" w:tplc="0809001B" w:tentative="1">
      <w:start w:val="1"/>
      <w:numFmt w:val="lowerRoman"/>
      <w:lvlText w:val="%6."/>
      <w:lvlJc w:val="right"/>
      <w:pPr>
        <w:ind w:left="4744" w:hanging="180"/>
      </w:pPr>
    </w:lvl>
    <w:lvl w:ilvl="6" w:tplc="0809000F" w:tentative="1">
      <w:start w:val="1"/>
      <w:numFmt w:val="decimal"/>
      <w:lvlText w:val="%7."/>
      <w:lvlJc w:val="left"/>
      <w:pPr>
        <w:ind w:left="5464" w:hanging="360"/>
      </w:pPr>
    </w:lvl>
    <w:lvl w:ilvl="7" w:tplc="08090019" w:tentative="1">
      <w:start w:val="1"/>
      <w:numFmt w:val="lowerLetter"/>
      <w:lvlText w:val="%8."/>
      <w:lvlJc w:val="left"/>
      <w:pPr>
        <w:ind w:left="6184" w:hanging="360"/>
      </w:pPr>
    </w:lvl>
    <w:lvl w:ilvl="8" w:tplc="0809001B" w:tentative="1">
      <w:start w:val="1"/>
      <w:numFmt w:val="lowerRoman"/>
      <w:lvlText w:val="%9."/>
      <w:lvlJc w:val="right"/>
      <w:pPr>
        <w:ind w:left="6904" w:hanging="180"/>
      </w:pPr>
    </w:lvl>
  </w:abstractNum>
  <w:abstractNum w:abstractNumId="7" w15:restartNumberingAfterBreak="0">
    <w:nsid w:val="2B1E6B88"/>
    <w:multiLevelType w:val="hybridMultilevel"/>
    <w:tmpl w:val="FC168C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2BF644AA"/>
    <w:multiLevelType w:val="hybridMultilevel"/>
    <w:tmpl w:val="8FE6F57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F327E"/>
    <w:multiLevelType w:val="hybridMultilevel"/>
    <w:tmpl w:val="7F0C8F8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36DBC"/>
    <w:multiLevelType w:val="hybridMultilevel"/>
    <w:tmpl w:val="1788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733483"/>
    <w:multiLevelType w:val="hybridMultilevel"/>
    <w:tmpl w:val="F9A01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B561B"/>
    <w:multiLevelType w:val="hybridMultilevel"/>
    <w:tmpl w:val="2FF2A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4A26BF"/>
    <w:multiLevelType w:val="hybridMultilevel"/>
    <w:tmpl w:val="3674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146E75"/>
    <w:multiLevelType w:val="hybridMultilevel"/>
    <w:tmpl w:val="8C96E1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D2117B"/>
    <w:multiLevelType w:val="hybridMultilevel"/>
    <w:tmpl w:val="7B26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D26014"/>
    <w:multiLevelType w:val="hybridMultilevel"/>
    <w:tmpl w:val="6F6AB2C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BB6D8D"/>
    <w:multiLevelType w:val="hybridMultilevel"/>
    <w:tmpl w:val="30744B16"/>
    <w:lvl w:ilvl="0" w:tplc="4E22F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536874"/>
    <w:multiLevelType w:val="hybridMultilevel"/>
    <w:tmpl w:val="F2CC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45202F"/>
    <w:multiLevelType w:val="hybridMultilevel"/>
    <w:tmpl w:val="FFE46F2E"/>
    <w:lvl w:ilvl="0" w:tplc="F24CD6D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A33C52"/>
    <w:multiLevelType w:val="hybridMultilevel"/>
    <w:tmpl w:val="F1B44536"/>
    <w:lvl w:ilvl="0" w:tplc="9C04D7F2">
      <w:start w:val="1"/>
      <w:numFmt w:val="lowerLetter"/>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1" w15:restartNumberingAfterBreak="0">
    <w:nsid w:val="78372494"/>
    <w:multiLevelType w:val="hybridMultilevel"/>
    <w:tmpl w:val="4F109BB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15:restartNumberingAfterBreak="0">
    <w:nsid w:val="7C261CD2"/>
    <w:multiLevelType w:val="hybridMultilevel"/>
    <w:tmpl w:val="D1568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6"/>
  </w:num>
  <w:num w:numId="4">
    <w:abstractNumId w:val="5"/>
  </w:num>
  <w:num w:numId="5">
    <w:abstractNumId w:val="10"/>
  </w:num>
  <w:num w:numId="6">
    <w:abstractNumId w:val="2"/>
  </w:num>
  <w:num w:numId="7">
    <w:abstractNumId w:val="17"/>
  </w:num>
  <w:num w:numId="8">
    <w:abstractNumId w:val="3"/>
  </w:num>
  <w:num w:numId="9">
    <w:abstractNumId w:val="20"/>
  </w:num>
  <w:num w:numId="10">
    <w:abstractNumId w:val="14"/>
  </w:num>
  <w:num w:numId="11">
    <w:abstractNumId w:val="22"/>
  </w:num>
  <w:num w:numId="12">
    <w:abstractNumId w:val="18"/>
  </w:num>
  <w:num w:numId="13">
    <w:abstractNumId w:val="4"/>
  </w:num>
  <w:num w:numId="14">
    <w:abstractNumId w:val="21"/>
  </w:num>
  <w:num w:numId="15">
    <w:abstractNumId w:val="0"/>
  </w:num>
  <w:num w:numId="16">
    <w:abstractNumId w:val="15"/>
  </w:num>
  <w:num w:numId="17">
    <w:abstractNumId w:val="12"/>
  </w:num>
  <w:num w:numId="18">
    <w:abstractNumId w:val="9"/>
  </w:num>
  <w:num w:numId="19">
    <w:abstractNumId w:val="11"/>
  </w:num>
  <w:num w:numId="20">
    <w:abstractNumId w:val="13"/>
  </w:num>
  <w:num w:numId="21">
    <w:abstractNumId w:val="7"/>
  </w:num>
  <w:num w:numId="22">
    <w:abstractNumId w:val="1"/>
  </w:num>
  <w:num w:numId="23">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38"/>
    <w:rsid w:val="00010440"/>
    <w:rsid w:val="00011960"/>
    <w:rsid w:val="000162ED"/>
    <w:rsid w:val="00037C3C"/>
    <w:rsid w:val="00046212"/>
    <w:rsid w:val="00047F99"/>
    <w:rsid w:val="00061FF4"/>
    <w:rsid w:val="00062313"/>
    <w:rsid w:val="00074CB9"/>
    <w:rsid w:val="00077804"/>
    <w:rsid w:val="00091414"/>
    <w:rsid w:val="00095144"/>
    <w:rsid w:val="00097A4E"/>
    <w:rsid w:val="000D2541"/>
    <w:rsid w:val="000D3ECC"/>
    <w:rsid w:val="000E7E4D"/>
    <w:rsid w:val="000F3275"/>
    <w:rsid w:val="001545B5"/>
    <w:rsid w:val="00161880"/>
    <w:rsid w:val="001639EE"/>
    <w:rsid w:val="00170D32"/>
    <w:rsid w:val="00187D98"/>
    <w:rsid w:val="00196EC9"/>
    <w:rsid w:val="001970E0"/>
    <w:rsid w:val="001B657E"/>
    <w:rsid w:val="001C1A74"/>
    <w:rsid w:val="001C2966"/>
    <w:rsid w:val="00205C3D"/>
    <w:rsid w:val="00216C88"/>
    <w:rsid w:val="00245566"/>
    <w:rsid w:val="002544ED"/>
    <w:rsid w:val="002644DB"/>
    <w:rsid w:val="00267202"/>
    <w:rsid w:val="00274ECE"/>
    <w:rsid w:val="00277F5B"/>
    <w:rsid w:val="00280CCC"/>
    <w:rsid w:val="00293DFC"/>
    <w:rsid w:val="002A5C83"/>
    <w:rsid w:val="002B46B9"/>
    <w:rsid w:val="002B6632"/>
    <w:rsid w:val="002C5F38"/>
    <w:rsid w:val="002E092B"/>
    <w:rsid w:val="002E310F"/>
    <w:rsid w:val="002E6310"/>
    <w:rsid w:val="00300DB4"/>
    <w:rsid w:val="00305A93"/>
    <w:rsid w:val="00310BD3"/>
    <w:rsid w:val="00331FB4"/>
    <w:rsid w:val="003322B3"/>
    <w:rsid w:val="00341F42"/>
    <w:rsid w:val="003421C5"/>
    <w:rsid w:val="00342DB5"/>
    <w:rsid w:val="00351329"/>
    <w:rsid w:val="0035316B"/>
    <w:rsid w:val="00360620"/>
    <w:rsid w:val="00364707"/>
    <w:rsid w:val="00376D12"/>
    <w:rsid w:val="00381150"/>
    <w:rsid w:val="003967B3"/>
    <w:rsid w:val="00397C61"/>
    <w:rsid w:val="003D1370"/>
    <w:rsid w:val="003E1DF5"/>
    <w:rsid w:val="003F69AC"/>
    <w:rsid w:val="0041107F"/>
    <w:rsid w:val="0044607D"/>
    <w:rsid w:val="004527B4"/>
    <w:rsid w:val="0046369D"/>
    <w:rsid w:val="00477C0B"/>
    <w:rsid w:val="004818A1"/>
    <w:rsid w:val="00483E3E"/>
    <w:rsid w:val="004D26EF"/>
    <w:rsid w:val="004D2B9A"/>
    <w:rsid w:val="004E1DEC"/>
    <w:rsid w:val="004E28FF"/>
    <w:rsid w:val="004F5B48"/>
    <w:rsid w:val="005119EF"/>
    <w:rsid w:val="00517AFA"/>
    <w:rsid w:val="00541288"/>
    <w:rsid w:val="00542397"/>
    <w:rsid w:val="00550828"/>
    <w:rsid w:val="00551A04"/>
    <w:rsid w:val="005715B6"/>
    <w:rsid w:val="00592BF9"/>
    <w:rsid w:val="005A5A20"/>
    <w:rsid w:val="005D19B0"/>
    <w:rsid w:val="005F78A9"/>
    <w:rsid w:val="00643BD0"/>
    <w:rsid w:val="0066440B"/>
    <w:rsid w:val="00671F61"/>
    <w:rsid w:val="00676784"/>
    <w:rsid w:val="006908E2"/>
    <w:rsid w:val="00690922"/>
    <w:rsid w:val="00697B85"/>
    <w:rsid w:val="006A32B6"/>
    <w:rsid w:val="006A5441"/>
    <w:rsid w:val="006B5117"/>
    <w:rsid w:val="006B559A"/>
    <w:rsid w:val="006B5DE8"/>
    <w:rsid w:val="006D2F64"/>
    <w:rsid w:val="006D42FE"/>
    <w:rsid w:val="006D65DD"/>
    <w:rsid w:val="006E3D0E"/>
    <w:rsid w:val="006E45AD"/>
    <w:rsid w:val="006E7A14"/>
    <w:rsid w:val="007034CD"/>
    <w:rsid w:val="007110F1"/>
    <w:rsid w:val="00723DE5"/>
    <w:rsid w:val="007621EB"/>
    <w:rsid w:val="00786729"/>
    <w:rsid w:val="007955F8"/>
    <w:rsid w:val="00797FAB"/>
    <w:rsid w:val="007A22D1"/>
    <w:rsid w:val="007A38CA"/>
    <w:rsid w:val="007A506F"/>
    <w:rsid w:val="007A562F"/>
    <w:rsid w:val="007B2BB8"/>
    <w:rsid w:val="007D1434"/>
    <w:rsid w:val="008030D3"/>
    <w:rsid w:val="00807307"/>
    <w:rsid w:val="008133BF"/>
    <w:rsid w:val="008141D8"/>
    <w:rsid w:val="00820912"/>
    <w:rsid w:val="008263DB"/>
    <w:rsid w:val="008311DC"/>
    <w:rsid w:val="0083470B"/>
    <w:rsid w:val="00857162"/>
    <w:rsid w:val="00870590"/>
    <w:rsid w:val="00876E9C"/>
    <w:rsid w:val="0088635B"/>
    <w:rsid w:val="0088724D"/>
    <w:rsid w:val="008923CB"/>
    <w:rsid w:val="008C3A45"/>
    <w:rsid w:val="008E4FCF"/>
    <w:rsid w:val="00942317"/>
    <w:rsid w:val="00951E11"/>
    <w:rsid w:val="00964A56"/>
    <w:rsid w:val="009A67E4"/>
    <w:rsid w:val="009C1F52"/>
    <w:rsid w:val="009C3F6E"/>
    <w:rsid w:val="009C5DC2"/>
    <w:rsid w:val="009C7E50"/>
    <w:rsid w:val="009D7D6D"/>
    <w:rsid w:val="009E1660"/>
    <w:rsid w:val="00A04FAF"/>
    <w:rsid w:val="00A055E3"/>
    <w:rsid w:val="00A31CE7"/>
    <w:rsid w:val="00A37087"/>
    <w:rsid w:val="00A617CC"/>
    <w:rsid w:val="00A85A29"/>
    <w:rsid w:val="00AA0088"/>
    <w:rsid w:val="00AB127E"/>
    <w:rsid w:val="00AF7EFA"/>
    <w:rsid w:val="00B4124A"/>
    <w:rsid w:val="00B43F0B"/>
    <w:rsid w:val="00B53B54"/>
    <w:rsid w:val="00B942E4"/>
    <w:rsid w:val="00B970F9"/>
    <w:rsid w:val="00BA3C60"/>
    <w:rsid w:val="00BB4DE0"/>
    <w:rsid w:val="00BC5FB3"/>
    <w:rsid w:val="00BF1F60"/>
    <w:rsid w:val="00C156CB"/>
    <w:rsid w:val="00C1617F"/>
    <w:rsid w:val="00C221A3"/>
    <w:rsid w:val="00C30A91"/>
    <w:rsid w:val="00C34851"/>
    <w:rsid w:val="00C444BC"/>
    <w:rsid w:val="00C538F2"/>
    <w:rsid w:val="00C553A8"/>
    <w:rsid w:val="00C56A42"/>
    <w:rsid w:val="00C56AE6"/>
    <w:rsid w:val="00C62E23"/>
    <w:rsid w:val="00C842BA"/>
    <w:rsid w:val="00CA175F"/>
    <w:rsid w:val="00CA6E90"/>
    <w:rsid w:val="00CB32DD"/>
    <w:rsid w:val="00CB63DB"/>
    <w:rsid w:val="00CB7D49"/>
    <w:rsid w:val="00CC2139"/>
    <w:rsid w:val="00CD4AB3"/>
    <w:rsid w:val="00CF4C52"/>
    <w:rsid w:val="00D0017A"/>
    <w:rsid w:val="00D236A8"/>
    <w:rsid w:val="00D3596E"/>
    <w:rsid w:val="00D46AB3"/>
    <w:rsid w:val="00D5550B"/>
    <w:rsid w:val="00D73D90"/>
    <w:rsid w:val="00D77F13"/>
    <w:rsid w:val="00D87352"/>
    <w:rsid w:val="00DB1DA6"/>
    <w:rsid w:val="00DB28C5"/>
    <w:rsid w:val="00DF31D0"/>
    <w:rsid w:val="00E07A94"/>
    <w:rsid w:val="00E173F2"/>
    <w:rsid w:val="00E80BE0"/>
    <w:rsid w:val="00E913D7"/>
    <w:rsid w:val="00EA5FFB"/>
    <w:rsid w:val="00EB0429"/>
    <w:rsid w:val="00EB7098"/>
    <w:rsid w:val="00EC1EDD"/>
    <w:rsid w:val="00ED0F31"/>
    <w:rsid w:val="00ED6DB6"/>
    <w:rsid w:val="00EF09E6"/>
    <w:rsid w:val="00EF4461"/>
    <w:rsid w:val="00F03EB6"/>
    <w:rsid w:val="00F10FEE"/>
    <w:rsid w:val="00F238DB"/>
    <w:rsid w:val="00F24496"/>
    <w:rsid w:val="00F31AB9"/>
    <w:rsid w:val="00F37795"/>
    <w:rsid w:val="00F46D68"/>
    <w:rsid w:val="00F60AAA"/>
    <w:rsid w:val="00F644DC"/>
    <w:rsid w:val="00F91134"/>
    <w:rsid w:val="00F91CCD"/>
    <w:rsid w:val="00F93D32"/>
    <w:rsid w:val="00FA0038"/>
    <w:rsid w:val="00FA4405"/>
    <w:rsid w:val="00FA6F3C"/>
    <w:rsid w:val="00FC3599"/>
    <w:rsid w:val="00FE50B8"/>
    <w:rsid w:val="00FF4949"/>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41B481F-ECFF-468E-8DA5-5A29978C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0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0038"/>
    <w:rPr>
      <w:rFonts w:ascii="Lucida Grande" w:hAnsi="Lucida Grande" w:cs="Lucida Grande"/>
      <w:sz w:val="18"/>
      <w:szCs w:val="18"/>
    </w:rPr>
  </w:style>
  <w:style w:type="paragraph" w:styleId="ListParagraph">
    <w:name w:val="List Paragraph"/>
    <w:basedOn w:val="Normal"/>
    <w:uiPriority w:val="34"/>
    <w:qFormat/>
    <w:rsid w:val="00FA0038"/>
    <w:pPr>
      <w:ind w:left="720"/>
      <w:contextualSpacing/>
    </w:pPr>
  </w:style>
  <w:style w:type="table" w:styleId="TableGrid">
    <w:name w:val="Table Grid"/>
    <w:basedOn w:val="TableNormal"/>
    <w:uiPriority w:val="59"/>
    <w:rsid w:val="009C1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5550B"/>
    <w:pPr>
      <w:tabs>
        <w:tab w:val="center" w:pos="4320"/>
        <w:tab w:val="right" w:pos="8640"/>
      </w:tabs>
    </w:pPr>
  </w:style>
  <w:style w:type="character" w:customStyle="1" w:styleId="FooterChar">
    <w:name w:val="Footer Char"/>
    <w:basedOn w:val="DefaultParagraphFont"/>
    <w:link w:val="Footer"/>
    <w:uiPriority w:val="99"/>
    <w:rsid w:val="00D5550B"/>
  </w:style>
  <w:style w:type="character" w:styleId="PageNumber">
    <w:name w:val="page number"/>
    <w:basedOn w:val="DefaultParagraphFont"/>
    <w:uiPriority w:val="99"/>
    <w:semiHidden/>
    <w:unhideWhenUsed/>
    <w:rsid w:val="00D5550B"/>
  </w:style>
  <w:style w:type="paragraph" w:styleId="Header">
    <w:name w:val="header"/>
    <w:basedOn w:val="Normal"/>
    <w:link w:val="HeaderChar"/>
    <w:uiPriority w:val="99"/>
    <w:semiHidden/>
    <w:unhideWhenUsed/>
    <w:rsid w:val="00CA175F"/>
    <w:pPr>
      <w:tabs>
        <w:tab w:val="center" w:pos="4513"/>
        <w:tab w:val="right" w:pos="9026"/>
      </w:tabs>
    </w:pPr>
  </w:style>
  <w:style w:type="character" w:customStyle="1" w:styleId="HeaderChar">
    <w:name w:val="Header Char"/>
    <w:basedOn w:val="DefaultParagraphFont"/>
    <w:link w:val="Header"/>
    <w:uiPriority w:val="99"/>
    <w:semiHidden/>
    <w:rsid w:val="00CA1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3151</Words>
  <Characters>17965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Smedley</dc:creator>
  <cp:lastModifiedBy>Joni Brady</cp:lastModifiedBy>
  <cp:revision>2</cp:revision>
  <cp:lastPrinted>2016-11-19T11:15:00Z</cp:lastPrinted>
  <dcterms:created xsi:type="dcterms:W3CDTF">2016-11-20T21:25:00Z</dcterms:created>
  <dcterms:modified xsi:type="dcterms:W3CDTF">2016-11-20T21:25:00Z</dcterms:modified>
</cp:coreProperties>
</file>